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909" w:rsidRDefault="00053909" w:rsidP="00055221">
      <w:pPr>
        <w:spacing w:before="120" w:after="120" w:line="240" w:lineRule="auto"/>
        <w:jc w:val="center"/>
        <w:rPr>
          <w:rFonts w:ascii="Times New Roman" w:hAnsi="Times New Roman"/>
          <w:sz w:val="24"/>
          <w:szCs w:val="24"/>
          <w:lang w:val="en-US"/>
        </w:rPr>
      </w:pPr>
    </w:p>
    <w:p w:rsidR="00053909" w:rsidRDefault="00053909" w:rsidP="00055221">
      <w:pPr>
        <w:spacing w:before="120" w:after="120" w:line="240" w:lineRule="auto"/>
        <w:jc w:val="center"/>
        <w:rPr>
          <w:rFonts w:ascii="Times New Roman" w:hAnsi="Times New Roman"/>
          <w:sz w:val="24"/>
          <w:szCs w:val="24"/>
          <w:lang w:val="en-US"/>
        </w:rPr>
      </w:pPr>
    </w:p>
    <w:p w:rsidR="00053909" w:rsidRDefault="00053909" w:rsidP="00055221">
      <w:pPr>
        <w:spacing w:before="120" w:after="120" w:line="240" w:lineRule="auto"/>
        <w:jc w:val="center"/>
        <w:rPr>
          <w:rFonts w:ascii="Times New Roman" w:hAnsi="Times New Roman"/>
          <w:sz w:val="24"/>
          <w:szCs w:val="24"/>
          <w:lang w:val="en-US"/>
        </w:rPr>
      </w:pPr>
    </w:p>
    <w:p w:rsidR="00053909" w:rsidRPr="002B35F1" w:rsidRDefault="00053909" w:rsidP="00055221">
      <w:pPr>
        <w:pBdr>
          <w:bottom w:val="single" w:sz="4" w:space="1" w:color="auto"/>
        </w:pBdr>
        <w:spacing w:before="120" w:after="120" w:line="240" w:lineRule="auto"/>
        <w:jc w:val="center"/>
        <w:rPr>
          <w:rFonts w:ascii="Times New Roman" w:hAnsi="Times New Roman"/>
          <w:b/>
          <w:sz w:val="24"/>
          <w:szCs w:val="24"/>
        </w:rPr>
      </w:pPr>
      <w:r w:rsidRPr="002B35F1">
        <w:rPr>
          <w:rFonts w:ascii="Times New Roman" w:hAnsi="Times New Roman"/>
          <w:b/>
          <w:sz w:val="24"/>
          <w:szCs w:val="24"/>
        </w:rPr>
        <w:t>Проект „Укрепване на административния капацитет и по-eфикасно управление в общинските администрации на Любимец и Свиленград”</w:t>
      </w:r>
    </w:p>
    <w:p w:rsidR="00053909" w:rsidRPr="00055221" w:rsidRDefault="00053909" w:rsidP="00055221">
      <w:pPr>
        <w:rPr>
          <w:rFonts w:ascii="Times New Roman" w:hAnsi="Times New Roman"/>
          <w:sz w:val="24"/>
          <w:szCs w:val="24"/>
        </w:rPr>
      </w:pPr>
    </w:p>
    <w:p w:rsidR="00053909" w:rsidRPr="00055221" w:rsidRDefault="00053909" w:rsidP="00055221">
      <w:pPr>
        <w:rPr>
          <w:rFonts w:ascii="Times New Roman" w:hAnsi="Times New Roman"/>
          <w:sz w:val="24"/>
          <w:szCs w:val="24"/>
        </w:rPr>
      </w:pPr>
    </w:p>
    <w:p w:rsidR="00053909" w:rsidRPr="00055221" w:rsidRDefault="00053909" w:rsidP="00055221">
      <w:pPr>
        <w:rPr>
          <w:rFonts w:ascii="Times New Roman" w:hAnsi="Times New Roman"/>
          <w:sz w:val="24"/>
          <w:szCs w:val="24"/>
        </w:rPr>
      </w:pPr>
    </w:p>
    <w:p w:rsidR="00053909" w:rsidRPr="00055221" w:rsidRDefault="00053909" w:rsidP="00055221">
      <w:pPr>
        <w:rPr>
          <w:rFonts w:ascii="Times New Roman" w:hAnsi="Times New Roman"/>
          <w:sz w:val="24"/>
          <w:szCs w:val="24"/>
        </w:rPr>
      </w:pPr>
    </w:p>
    <w:p w:rsidR="00053909" w:rsidRPr="00055221" w:rsidRDefault="00053909" w:rsidP="00055221">
      <w:pPr>
        <w:rPr>
          <w:rFonts w:ascii="Times New Roman" w:hAnsi="Times New Roman"/>
          <w:sz w:val="24"/>
          <w:szCs w:val="24"/>
        </w:rPr>
      </w:pPr>
    </w:p>
    <w:p w:rsidR="00053909" w:rsidRDefault="00053909" w:rsidP="00055221">
      <w:pPr>
        <w:rPr>
          <w:rFonts w:ascii="Times New Roman" w:hAnsi="Times New Roman"/>
          <w:sz w:val="24"/>
          <w:szCs w:val="24"/>
        </w:rPr>
      </w:pPr>
    </w:p>
    <w:p w:rsidR="00053909" w:rsidRDefault="00053909" w:rsidP="00055221">
      <w:pPr>
        <w:rPr>
          <w:rFonts w:ascii="Times New Roman" w:hAnsi="Times New Roman"/>
          <w:sz w:val="24"/>
          <w:szCs w:val="24"/>
        </w:rPr>
      </w:pPr>
    </w:p>
    <w:p w:rsidR="00053909" w:rsidRPr="002B35F1" w:rsidRDefault="00053909" w:rsidP="007A20A9">
      <w:pPr>
        <w:tabs>
          <w:tab w:val="left" w:pos="1050"/>
        </w:tabs>
        <w:jc w:val="center"/>
        <w:rPr>
          <w:rFonts w:ascii="Times New Roman" w:hAnsi="Times New Roman"/>
          <w:b/>
          <w:sz w:val="56"/>
          <w:szCs w:val="56"/>
        </w:rPr>
      </w:pPr>
      <w:r>
        <w:rPr>
          <w:rFonts w:ascii="Times New Roman" w:hAnsi="Times New Roman"/>
          <w:b/>
          <w:sz w:val="56"/>
          <w:szCs w:val="56"/>
        </w:rPr>
        <w:t>ДОКЛА</w:t>
      </w:r>
      <w:bookmarkStart w:id="0" w:name="_GoBack"/>
      <w:bookmarkEnd w:id="0"/>
      <w:r w:rsidRPr="002B35F1">
        <w:rPr>
          <w:rFonts w:ascii="Times New Roman" w:hAnsi="Times New Roman"/>
          <w:b/>
          <w:sz w:val="56"/>
          <w:szCs w:val="56"/>
        </w:rPr>
        <w:t xml:space="preserve">Д ЗА ИЗПЪЛНЕНИЕ НА ДЕЙНОСТ </w:t>
      </w:r>
      <w:r>
        <w:rPr>
          <w:rFonts w:ascii="Times New Roman" w:hAnsi="Times New Roman"/>
          <w:b/>
          <w:sz w:val="56"/>
          <w:szCs w:val="56"/>
        </w:rPr>
        <w:t>4</w:t>
      </w:r>
    </w:p>
    <w:p w:rsidR="00053909" w:rsidRDefault="00053909" w:rsidP="002B35F1">
      <w:pPr>
        <w:jc w:val="center"/>
        <w:rPr>
          <w:rFonts w:ascii="Times New Roman" w:hAnsi="Times New Roman"/>
          <w:b/>
          <w:sz w:val="28"/>
          <w:szCs w:val="28"/>
        </w:rPr>
      </w:pPr>
      <w:r w:rsidRPr="00706B73">
        <w:rPr>
          <w:rFonts w:ascii="Times New Roman" w:hAnsi="Times New Roman"/>
          <w:b/>
          <w:sz w:val="28"/>
          <w:szCs w:val="28"/>
        </w:rPr>
        <w:t>ЕТАП 3 – „Изготвяне на окончателните доклади на функционалните анализи на общинските администрации на Община Свиленград и Община Любимец и планове за действие“</w:t>
      </w:r>
    </w:p>
    <w:p w:rsidR="00053909" w:rsidRPr="00DD1BAF" w:rsidRDefault="00053909" w:rsidP="002B35F1">
      <w:pPr>
        <w:jc w:val="center"/>
        <w:rPr>
          <w:rFonts w:ascii="Times New Roman" w:hAnsi="Times New Roman"/>
          <w:sz w:val="24"/>
          <w:szCs w:val="24"/>
          <w:lang w:val="ru-RU"/>
        </w:rPr>
      </w:pPr>
    </w:p>
    <w:p w:rsidR="00053909" w:rsidRDefault="00053909" w:rsidP="00DD1BAF">
      <w:pPr>
        <w:jc w:val="both"/>
        <w:rPr>
          <w:rFonts w:ascii="Times New Roman" w:hAnsi="Times New Roman"/>
          <w:sz w:val="24"/>
          <w:szCs w:val="24"/>
        </w:rPr>
      </w:pPr>
      <w:r>
        <w:rPr>
          <w:rFonts w:ascii="Times New Roman" w:hAnsi="Times New Roman"/>
          <w:sz w:val="24"/>
          <w:szCs w:val="24"/>
        </w:rPr>
        <w:t xml:space="preserve">по договор </w:t>
      </w:r>
      <w:r w:rsidRPr="00055221">
        <w:rPr>
          <w:rFonts w:ascii="Times New Roman" w:hAnsi="Times New Roman"/>
          <w:sz w:val="24"/>
          <w:szCs w:val="24"/>
        </w:rPr>
        <w:t>от 30.08.2013 г. с предмет: „</w:t>
      </w:r>
      <w:r w:rsidRPr="002B35F1">
        <w:rPr>
          <w:rFonts w:ascii="Times New Roman" w:hAnsi="Times New Roman"/>
          <w:i/>
          <w:sz w:val="24"/>
          <w:szCs w:val="24"/>
        </w:rPr>
        <w:t>Избор на изпълнител за провеждане на функционален анализ в общинска администрация Свиленград и общинска</w:t>
      </w:r>
      <w:r>
        <w:rPr>
          <w:rFonts w:ascii="Times New Roman" w:hAnsi="Times New Roman"/>
          <w:i/>
          <w:sz w:val="24"/>
          <w:szCs w:val="24"/>
        </w:rPr>
        <w:t xml:space="preserve"> администрация Любимец съгласно</w:t>
      </w:r>
      <w:r w:rsidRPr="00506427">
        <w:rPr>
          <w:rFonts w:ascii="Times New Roman" w:hAnsi="Times New Roman"/>
          <w:i/>
          <w:sz w:val="24"/>
          <w:szCs w:val="24"/>
          <w:lang w:val="ru-RU"/>
        </w:rPr>
        <w:t xml:space="preserve"> </w:t>
      </w:r>
      <w:r>
        <w:rPr>
          <w:rFonts w:ascii="Times New Roman" w:hAnsi="Times New Roman"/>
          <w:i/>
          <w:sz w:val="24"/>
          <w:szCs w:val="24"/>
          <w:lang w:val="en-US"/>
        </w:rPr>
        <w:t>E</w:t>
      </w:r>
      <w:r w:rsidRPr="002B35F1">
        <w:rPr>
          <w:rFonts w:ascii="Times New Roman" w:hAnsi="Times New Roman"/>
          <w:i/>
          <w:sz w:val="24"/>
          <w:szCs w:val="24"/>
        </w:rPr>
        <w:t>единната методология за провеждане на функционален анализ</w:t>
      </w:r>
      <w:r w:rsidRPr="00506427">
        <w:rPr>
          <w:rFonts w:ascii="Times New Roman" w:hAnsi="Times New Roman"/>
          <w:i/>
          <w:sz w:val="24"/>
          <w:szCs w:val="24"/>
          <w:lang w:val="ru-RU"/>
        </w:rPr>
        <w:t xml:space="preserve"> </w:t>
      </w:r>
      <w:r>
        <w:rPr>
          <w:rFonts w:ascii="Times New Roman" w:hAnsi="Times New Roman"/>
          <w:i/>
          <w:sz w:val="24"/>
          <w:szCs w:val="24"/>
        </w:rPr>
        <w:t>и разработване на план за действие по оптимизиране на функциите и организационното преструктуриране на всяка Общинска администрация, за подобряване на ефективността и ефикасността от дейността на администрациите</w:t>
      </w:r>
      <w:r w:rsidRPr="00055221">
        <w:rPr>
          <w:rFonts w:ascii="Times New Roman" w:hAnsi="Times New Roman"/>
          <w:sz w:val="24"/>
          <w:szCs w:val="24"/>
        </w:rPr>
        <w:t>”</w:t>
      </w:r>
    </w:p>
    <w:p w:rsidR="00053909" w:rsidRPr="00055221" w:rsidRDefault="00053909" w:rsidP="00DD1BAF">
      <w:pPr>
        <w:jc w:val="both"/>
        <w:rPr>
          <w:rFonts w:ascii="Times New Roman" w:hAnsi="Times New Roman"/>
          <w:sz w:val="24"/>
          <w:szCs w:val="24"/>
        </w:rPr>
      </w:pPr>
    </w:p>
    <w:p w:rsidR="00053909" w:rsidRPr="00055221" w:rsidRDefault="00053909" w:rsidP="00055221">
      <w:pPr>
        <w:rPr>
          <w:rFonts w:ascii="Times New Roman" w:hAnsi="Times New Roman"/>
          <w:sz w:val="24"/>
          <w:szCs w:val="24"/>
        </w:rPr>
      </w:pPr>
    </w:p>
    <w:p w:rsidR="00053909" w:rsidRPr="00570B16" w:rsidRDefault="00053909" w:rsidP="00DD1BAF">
      <w:pPr>
        <w:jc w:val="center"/>
        <w:rPr>
          <w:rFonts w:ascii="Times New Roman" w:hAnsi="Times New Roman"/>
          <w:b/>
          <w:sz w:val="32"/>
          <w:szCs w:val="32"/>
        </w:rPr>
      </w:pPr>
      <w:r w:rsidRPr="00570B16">
        <w:rPr>
          <w:rFonts w:ascii="Times New Roman" w:hAnsi="Times New Roman"/>
          <w:b/>
          <w:sz w:val="32"/>
          <w:szCs w:val="32"/>
        </w:rPr>
        <w:t xml:space="preserve">Общинска администрация </w:t>
      </w:r>
      <w:r>
        <w:rPr>
          <w:rFonts w:ascii="Times New Roman" w:hAnsi="Times New Roman"/>
          <w:b/>
          <w:sz w:val="32"/>
          <w:szCs w:val="32"/>
        </w:rPr>
        <w:t>Любимец</w:t>
      </w:r>
    </w:p>
    <w:p w:rsidR="00053909" w:rsidRPr="00055221" w:rsidRDefault="00053909" w:rsidP="00055221">
      <w:pPr>
        <w:rPr>
          <w:rFonts w:ascii="Times New Roman" w:hAnsi="Times New Roman"/>
          <w:sz w:val="24"/>
          <w:szCs w:val="24"/>
        </w:rPr>
      </w:pPr>
    </w:p>
    <w:p w:rsidR="00053909" w:rsidRDefault="00053909">
      <w:pPr>
        <w:pStyle w:val="TOCHeading"/>
        <w:rPr>
          <w:rFonts w:ascii="Calibri" w:hAnsi="Calibri"/>
          <w:b w:val="0"/>
          <w:bCs w:val="0"/>
          <w:color w:val="auto"/>
          <w:sz w:val="22"/>
          <w:szCs w:val="22"/>
          <w:lang w:val="bg-BG" w:eastAsia="en-US"/>
        </w:rPr>
      </w:pPr>
    </w:p>
    <w:p w:rsidR="00053909" w:rsidRDefault="00053909">
      <w:pPr>
        <w:pStyle w:val="TOCHeading"/>
        <w:rPr>
          <w:rFonts w:ascii="Times New Roman" w:hAnsi="Times New Roman"/>
          <w:lang w:val="bg-BG"/>
        </w:rPr>
      </w:pPr>
      <w:r w:rsidRPr="002564E5">
        <w:rPr>
          <w:rFonts w:ascii="Times New Roman" w:hAnsi="Times New Roman"/>
          <w:lang w:val="bg-BG"/>
        </w:rPr>
        <w:t>Съдържание</w:t>
      </w:r>
    </w:p>
    <w:p w:rsidR="00053909" w:rsidRPr="002564E5" w:rsidRDefault="00053909" w:rsidP="002564E5">
      <w:pPr>
        <w:rPr>
          <w:lang w:eastAsia="ja-JP"/>
        </w:rPr>
      </w:pPr>
    </w:p>
    <w:p w:rsidR="00053909" w:rsidRDefault="00053909">
      <w:pPr>
        <w:pStyle w:val="TOC1"/>
        <w:tabs>
          <w:tab w:val="left" w:pos="440"/>
          <w:tab w:val="right" w:leader="dot" w:pos="9062"/>
        </w:tabs>
        <w:rPr>
          <w:noProof/>
          <w:lang w:eastAsia="bg-BG"/>
        </w:rPr>
      </w:pPr>
      <w:r w:rsidRPr="002564E5">
        <w:rPr>
          <w:rFonts w:ascii="Times New Roman" w:hAnsi="Times New Roman"/>
        </w:rPr>
        <w:fldChar w:fldCharType="begin"/>
      </w:r>
      <w:r w:rsidRPr="002564E5">
        <w:rPr>
          <w:rFonts w:ascii="Times New Roman" w:hAnsi="Times New Roman"/>
        </w:rPr>
        <w:instrText xml:space="preserve"> TOC \o "1-3" \h \z \u </w:instrText>
      </w:r>
      <w:r w:rsidRPr="002564E5">
        <w:rPr>
          <w:rFonts w:ascii="Times New Roman" w:hAnsi="Times New Roman"/>
        </w:rPr>
        <w:fldChar w:fldCharType="separate"/>
      </w:r>
      <w:hyperlink w:anchor="_Toc379458787" w:history="1">
        <w:r w:rsidRPr="00425A47">
          <w:rPr>
            <w:rStyle w:val="Hyperlink"/>
            <w:rFonts w:ascii="Times New Roman" w:hAnsi="Times New Roman"/>
            <w:noProof/>
          </w:rPr>
          <w:t>1.</w:t>
        </w:r>
        <w:r>
          <w:rPr>
            <w:noProof/>
            <w:lang w:eastAsia="bg-BG"/>
          </w:rPr>
          <w:tab/>
        </w:r>
        <w:r w:rsidRPr="00425A47">
          <w:rPr>
            <w:rStyle w:val="Hyperlink"/>
            <w:rFonts w:ascii="Times New Roman" w:hAnsi="Times New Roman"/>
            <w:noProof/>
          </w:rPr>
          <w:t>ИНФОРМАЦИЯ ЗА ДОГОВОРА</w:t>
        </w:r>
        <w:r>
          <w:rPr>
            <w:noProof/>
            <w:webHidden/>
          </w:rPr>
          <w:tab/>
        </w:r>
        <w:r>
          <w:rPr>
            <w:noProof/>
            <w:webHidden/>
          </w:rPr>
          <w:fldChar w:fldCharType="begin"/>
        </w:r>
        <w:r>
          <w:rPr>
            <w:noProof/>
            <w:webHidden/>
          </w:rPr>
          <w:instrText xml:space="preserve"> PAGEREF _Toc379458787 \h </w:instrText>
        </w:r>
        <w:r>
          <w:rPr>
            <w:noProof/>
          </w:rPr>
        </w:r>
        <w:r>
          <w:rPr>
            <w:noProof/>
            <w:webHidden/>
          </w:rPr>
          <w:fldChar w:fldCharType="separate"/>
        </w:r>
        <w:r>
          <w:rPr>
            <w:noProof/>
            <w:webHidden/>
          </w:rPr>
          <w:t>3</w:t>
        </w:r>
        <w:r>
          <w:rPr>
            <w:noProof/>
            <w:webHidden/>
          </w:rPr>
          <w:fldChar w:fldCharType="end"/>
        </w:r>
      </w:hyperlink>
    </w:p>
    <w:p w:rsidR="00053909" w:rsidRDefault="00053909">
      <w:pPr>
        <w:pStyle w:val="TOC1"/>
        <w:tabs>
          <w:tab w:val="left" w:pos="440"/>
          <w:tab w:val="right" w:leader="dot" w:pos="9062"/>
        </w:tabs>
        <w:rPr>
          <w:noProof/>
          <w:lang w:eastAsia="bg-BG"/>
        </w:rPr>
      </w:pPr>
      <w:hyperlink w:anchor="_Toc379458788" w:history="1">
        <w:r w:rsidRPr="00425A47">
          <w:rPr>
            <w:rStyle w:val="Hyperlink"/>
            <w:rFonts w:ascii="Times New Roman" w:hAnsi="Times New Roman"/>
            <w:noProof/>
          </w:rPr>
          <w:t>2.</w:t>
        </w:r>
        <w:r>
          <w:rPr>
            <w:noProof/>
            <w:lang w:eastAsia="bg-BG"/>
          </w:rPr>
          <w:tab/>
        </w:r>
        <w:r w:rsidRPr="00425A47">
          <w:rPr>
            <w:rStyle w:val="Hyperlink"/>
            <w:rFonts w:ascii="Times New Roman" w:hAnsi="Times New Roman"/>
            <w:noProof/>
          </w:rPr>
          <w:t>ИЗВЪРШЕНИ ОСНОВНИ ДЕЙНОСТИ</w:t>
        </w:r>
        <w:r>
          <w:rPr>
            <w:noProof/>
            <w:webHidden/>
          </w:rPr>
          <w:tab/>
        </w:r>
        <w:r>
          <w:rPr>
            <w:noProof/>
            <w:webHidden/>
          </w:rPr>
          <w:fldChar w:fldCharType="begin"/>
        </w:r>
        <w:r>
          <w:rPr>
            <w:noProof/>
            <w:webHidden/>
          </w:rPr>
          <w:instrText xml:space="preserve"> PAGEREF _Toc379458788 \h </w:instrText>
        </w:r>
        <w:r>
          <w:rPr>
            <w:noProof/>
          </w:rPr>
        </w:r>
        <w:r>
          <w:rPr>
            <w:noProof/>
            <w:webHidden/>
          </w:rPr>
          <w:fldChar w:fldCharType="separate"/>
        </w:r>
        <w:r>
          <w:rPr>
            <w:noProof/>
            <w:webHidden/>
          </w:rPr>
          <w:t>3</w:t>
        </w:r>
        <w:r>
          <w:rPr>
            <w:noProof/>
            <w:webHidden/>
          </w:rPr>
          <w:fldChar w:fldCharType="end"/>
        </w:r>
      </w:hyperlink>
    </w:p>
    <w:p w:rsidR="00053909" w:rsidRDefault="00053909">
      <w:pPr>
        <w:pStyle w:val="TOC1"/>
        <w:tabs>
          <w:tab w:val="left" w:pos="440"/>
          <w:tab w:val="right" w:leader="dot" w:pos="9062"/>
        </w:tabs>
        <w:rPr>
          <w:noProof/>
          <w:lang w:eastAsia="bg-BG"/>
        </w:rPr>
      </w:pPr>
      <w:hyperlink w:anchor="_Toc379458789" w:history="1">
        <w:r w:rsidRPr="00425A47">
          <w:rPr>
            <w:rStyle w:val="Hyperlink"/>
            <w:rFonts w:ascii="Times New Roman" w:hAnsi="Times New Roman"/>
            <w:noProof/>
          </w:rPr>
          <w:t>3.</w:t>
        </w:r>
        <w:r>
          <w:rPr>
            <w:noProof/>
            <w:lang w:eastAsia="bg-BG"/>
          </w:rPr>
          <w:tab/>
        </w:r>
        <w:r w:rsidRPr="00425A47">
          <w:rPr>
            <w:rStyle w:val="Hyperlink"/>
            <w:rFonts w:ascii="Times New Roman" w:hAnsi="Times New Roman"/>
            <w:noProof/>
          </w:rPr>
          <w:t>ПОСТИГНАТИ ЦЕЛИ И РЕЗУЛТАТИ</w:t>
        </w:r>
        <w:r>
          <w:rPr>
            <w:noProof/>
            <w:webHidden/>
          </w:rPr>
          <w:tab/>
        </w:r>
        <w:r>
          <w:rPr>
            <w:noProof/>
            <w:webHidden/>
          </w:rPr>
          <w:fldChar w:fldCharType="begin"/>
        </w:r>
        <w:r>
          <w:rPr>
            <w:noProof/>
            <w:webHidden/>
          </w:rPr>
          <w:instrText xml:space="preserve"> PAGEREF _Toc379458789 \h </w:instrText>
        </w:r>
        <w:r>
          <w:rPr>
            <w:noProof/>
          </w:rPr>
        </w:r>
        <w:r>
          <w:rPr>
            <w:noProof/>
            <w:webHidden/>
          </w:rPr>
          <w:fldChar w:fldCharType="separate"/>
        </w:r>
        <w:r>
          <w:rPr>
            <w:noProof/>
            <w:webHidden/>
          </w:rPr>
          <w:t>5</w:t>
        </w:r>
        <w:r>
          <w:rPr>
            <w:noProof/>
            <w:webHidden/>
          </w:rPr>
          <w:fldChar w:fldCharType="end"/>
        </w:r>
      </w:hyperlink>
    </w:p>
    <w:p w:rsidR="00053909" w:rsidRDefault="00053909">
      <w:pPr>
        <w:pStyle w:val="TOC1"/>
        <w:tabs>
          <w:tab w:val="left" w:pos="440"/>
          <w:tab w:val="right" w:leader="dot" w:pos="9062"/>
        </w:tabs>
        <w:rPr>
          <w:noProof/>
          <w:lang w:eastAsia="bg-BG"/>
        </w:rPr>
      </w:pPr>
      <w:hyperlink w:anchor="_Toc379458790" w:history="1">
        <w:r w:rsidRPr="00425A47">
          <w:rPr>
            <w:rStyle w:val="Hyperlink"/>
            <w:rFonts w:ascii="Times New Roman" w:hAnsi="Times New Roman"/>
            <w:noProof/>
          </w:rPr>
          <w:t>4.</w:t>
        </w:r>
        <w:r>
          <w:rPr>
            <w:noProof/>
            <w:lang w:eastAsia="bg-BG"/>
          </w:rPr>
          <w:tab/>
        </w:r>
        <w:r w:rsidRPr="00425A47">
          <w:rPr>
            <w:rStyle w:val="Hyperlink"/>
            <w:rFonts w:ascii="Times New Roman" w:hAnsi="Times New Roman"/>
            <w:noProof/>
          </w:rPr>
          <w:t>СРЕЩНАТИ ТРУДНОСТИ И РЕШЕНИЯ</w:t>
        </w:r>
        <w:r>
          <w:rPr>
            <w:noProof/>
            <w:webHidden/>
          </w:rPr>
          <w:tab/>
        </w:r>
        <w:r>
          <w:rPr>
            <w:noProof/>
            <w:webHidden/>
          </w:rPr>
          <w:fldChar w:fldCharType="begin"/>
        </w:r>
        <w:r>
          <w:rPr>
            <w:noProof/>
            <w:webHidden/>
          </w:rPr>
          <w:instrText xml:space="preserve"> PAGEREF _Toc379458790 \h </w:instrText>
        </w:r>
        <w:r>
          <w:rPr>
            <w:noProof/>
          </w:rPr>
        </w:r>
        <w:r>
          <w:rPr>
            <w:noProof/>
            <w:webHidden/>
          </w:rPr>
          <w:fldChar w:fldCharType="separate"/>
        </w:r>
        <w:r>
          <w:rPr>
            <w:noProof/>
            <w:webHidden/>
          </w:rPr>
          <w:t>5</w:t>
        </w:r>
        <w:r>
          <w:rPr>
            <w:noProof/>
            <w:webHidden/>
          </w:rPr>
          <w:fldChar w:fldCharType="end"/>
        </w:r>
      </w:hyperlink>
    </w:p>
    <w:p w:rsidR="00053909" w:rsidRDefault="00053909">
      <w:pPr>
        <w:pStyle w:val="TOC1"/>
        <w:tabs>
          <w:tab w:val="left" w:pos="440"/>
          <w:tab w:val="right" w:leader="dot" w:pos="9062"/>
        </w:tabs>
        <w:rPr>
          <w:noProof/>
          <w:lang w:eastAsia="bg-BG"/>
        </w:rPr>
      </w:pPr>
      <w:hyperlink w:anchor="_Toc379458791" w:history="1">
        <w:r w:rsidRPr="00425A47">
          <w:rPr>
            <w:rStyle w:val="Hyperlink"/>
            <w:rFonts w:ascii="Times New Roman" w:hAnsi="Times New Roman"/>
            <w:noProof/>
          </w:rPr>
          <w:t>5.</w:t>
        </w:r>
        <w:r>
          <w:rPr>
            <w:noProof/>
            <w:lang w:eastAsia="bg-BG"/>
          </w:rPr>
          <w:tab/>
        </w:r>
        <w:r w:rsidRPr="00425A47">
          <w:rPr>
            <w:rStyle w:val="Hyperlink"/>
            <w:rFonts w:ascii="Times New Roman" w:hAnsi="Times New Roman"/>
            <w:noProof/>
          </w:rPr>
          <w:t>ПРИЛОЖЕНИЯ:</w:t>
        </w:r>
        <w:r>
          <w:rPr>
            <w:noProof/>
            <w:webHidden/>
          </w:rPr>
          <w:tab/>
        </w:r>
        <w:r>
          <w:rPr>
            <w:noProof/>
            <w:webHidden/>
          </w:rPr>
          <w:fldChar w:fldCharType="begin"/>
        </w:r>
        <w:r>
          <w:rPr>
            <w:noProof/>
            <w:webHidden/>
          </w:rPr>
          <w:instrText xml:space="preserve"> PAGEREF _Toc379458791 \h </w:instrText>
        </w:r>
        <w:r>
          <w:rPr>
            <w:noProof/>
          </w:rPr>
        </w:r>
        <w:r>
          <w:rPr>
            <w:noProof/>
            <w:webHidden/>
          </w:rPr>
          <w:fldChar w:fldCharType="separate"/>
        </w:r>
        <w:r>
          <w:rPr>
            <w:noProof/>
            <w:webHidden/>
          </w:rPr>
          <w:t>6</w:t>
        </w:r>
        <w:r>
          <w:rPr>
            <w:noProof/>
            <w:webHidden/>
          </w:rPr>
          <w:fldChar w:fldCharType="end"/>
        </w:r>
      </w:hyperlink>
    </w:p>
    <w:p w:rsidR="00053909" w:rsidRPr="002564E5" w:rsidRDefault="00053909">
      <w:pPr>
        <w:rPr>
          <w:rFonts w:ascii="Times New Roman" w:hAnsi="Times New Roman"/>
        </w:rPr>
      </w:pPr>
      <w:r w:rsidRPr="002564E5">
        <w:rPr>
          <w:rFonts w:ascii="Times New Roman" w:hAnsi="Times New Roman"/>
        </w:rPr>
        <w:fldChar w:fldCharType="end"/>
      </w:r>
    </w:p>
    <w:p w:rsidR="00053909" w:rsidRPr="002564E5" w:rsidRDefault="00053909" w:rsidP="00055221">
      <w:pPr>
        <w:rPr>
          <w:rFonts w:ascii="Times New Roman" w:hAnsi="Times New Roman"/>
          <w:sz w:val="24"/>
          <w:szCs w:val="24"/>
        </w:rPr>
      </w:pPr>
    </w:p>
    <w:p w:rsidR="00053909" w:rsidRPr="002564E5" w:rsidRDefault="00053909" w:rsidP="00055221">
      <w:pPr>
        <w:rPr>
          <w:rFonts w:ascii="Times New Roman" w:hAnsi="Times New Roman"/>
          <w:sz w:val="24"/>
          <w:szCs w:val="24"/>
        </w:rPr>
      </w:pPr>
    </w:p>
    <w:p w:rsidR="00053909" w:rsidRDefault="00053909">
      <w:pPr>
        <w:rPr>
          <w:rFonts w:ascii="Times New Roman" w:hAnsi="Times New Roman"/>
          <w:sz w:val="24"/>
          <w:szCs w:val="24"/>
        </w:rPr>
      </w:pPr>
      <w:r>
        <w:rPr>
          <w:rFonts w:ascii="Times New Roman" w:hAnsi="Times New Roman"/>
          <w:sz w:val="24"/>
          <w:szCs w:val="24"/>
        </w:rPr>
        <w:br w:type="page"/>
      </w:r>
    </w:p>
    <w:p w:rsidR="00053909" w:rsidRPr="002564E5" w:rsidRDefault="00053909" w:rsidP="00B36EEB">
      <w:pPr>
        <w:pStyle w:val="Heading1"/>
        <w:numPr>
          <w:ilvl w:val="0"/>
          <w:numId w:val="9"/>
        </w:numPr>
        <w:rPr>
          <w:rFonts w:ascii="Times New Roman" w:hAnsi="Times New Roman"/>
        </w:rPr>
      </w:pPr>
      <w:bookmarkStart w:id="1" w:name="_Toc379458787"/>
      <w:r w:rsidRPr="002564E5">
        <w:rPr>
          <w:rFonts w:ascii="Times New Roman" w:hAnsi="Times New Roman"/>
        </w:rPr>
        <w:t>ИНФОРМАЦИЯ ЗА ДОГОВОРА</w:t>
      </w:r>
      <w:bookmarkEnd w:id="1"/>
    </w:p>
    <w:p w:rsidR="00053909" w:rsidRPr="002564E5" w:rsidRDefault="00053909" w:rsidP="00B36EEB">
      <w:pPr>
        <w:rPr>
          <w:rFonts w:ascii="Times New Roman" w:hAnsi="Times New Roman"/>
        </w:rPr>
      </w:pPr>
    </w:p>
    <w:tbl>
      <w:tblPr>
        <w:tblW w:w="0" w:type="auto"/>
        <w:tblInd w:w="108"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2835"/>
        <w:gridCol w:w="6269"/>
      </w:tblGrid>
      <w:tr w:rsidR="00053909" w:rsidRPr="00D65788" w:rsidTr="00D65788">
        <w:tc>
          <w:tcPr>
            <w:tcW w:w="2835" w:type="dxa"/>
            <w:tcBorders>
              <w:bottom w:val="single" w:sz="18" w:space="0" w:color="4BACC6"/>
            </w:tcBorders>
          </w:tcPr>
          <w:p w:rsidR="00053909" w:rsidRPr="00D65788" w:rsidRDefault="00053909" w:rsidP="00D65788">
            <w:pPr>
              <w:spacing w:before="120" w:after="120" w:line="240" w:lineRule="auto"/>
              <w:jc w:val="both"/>
              <w:rPr>
                <w:rFonts w:ascii="Times New Roman" w:hAnsi="Times New Roman"/>
                <w:b/>
                <w:bCs/>
                <w:sz w:val="24"/>
                <w:szCs w:val="24"/>
              </w:rPr>
            </w:pPr>
            <w:r w:rsidRPr="00D65788">
              <w:rPr>
                <w:rFonts w:ascii="Times New Roman" w:hAnsi="Times New Roman"/>
                <w:b/>
                <w:bCs/>
                <w:sz w:val="24"/>
                <w:szCs w:val="24"/>
              </w:rPr>
              <w:t>Предмет на договора:</w:t>
            </w:r>
          </w:p>
          <w:p w:rsidR="00053909" w:rsidRPr="00D65788" w:rsidRDefault="00053909" w:rsidP="00D65788">
            <w:pPr>
              <w:spacing w:before="120" w:after="120" w:line="240" w:lineRule="auto"/>
              <w:jc w:val="both"/>
              <w:rPr>
                <w:rFonts w:ascii="Times New Roman" w:hAnsi="Times New Roman"/>
                <w:b/>
                <w:bCs/>
                <w:sz w:val="24"/>
                <w:szCs w:val="24"/>
                <w:lang w:val="en-US"/>
              </w:rPr>
            </w:pPr>
          </w:p>
        </w:tc>
        <w:tc>
          <w:tcPr>
            <w:tcW w:w="6269" w:type="dxa"/>
            <w:tcBorders>
              <w:bottom w:val="single" w:sz="18" w:space="0" w:color="4BACC6"/>
            </w:tcBorders>
          </w:tcPr>
          <w:p w:rsidR="00053909" w:rsidRPr="00DD1BAF" w:rsidRDefault="00053909" w:rsidP="00D65788">
            <w:pPr>
              <w:spacing w:before="120" w:after="120" w:line="240" w:lineRule="auto"/>
              <w:jc w:val="both"/>
              <w:rPr>
                <w:rFonts w:ascii="Times New Roman" w:hAnsi="Times New Roman"/>
                <w:b/>
                <w:bCs/>
                <w:sz w:val="24"/>
                <w:szCs w:val="24"/>
                <w:lang w:val="ru-RU"/>
              </w:rPr>
            </w:pPr>
            <w:r w:rsidRPr="00D65788">
              <w:rPr>
                <w:rFonts w:ascii="Times New Roman" w:hAnsi="Times New Roman"/>
                <w:bCs/>
                <w:i/>
                <w:sz w:val="24"/>
                <w:szCs w:val="24"/>
              </w:rPr>
              <w:t>„Избор на изпълнител за провеждане на функционален анализ в общинска администрация Свиленград и общинска администрация Любимец съгласно единната методология за провеждане на функционален анализ в държавната администрация</w:t>
            </w:r>
            <w:r w:rsidRPr="00D65788">
              <w:rPr>
                <w:rFonts w:ascii="Times New Roman" w:hAnsi="Times New Roman"/>
                <w:b/>
                <w:bCs/>
                <w:sz w:val="24"/>
                <w:szCs w:val="24"/>
              </w:rPr>
              <w:t>”</w:t>
            </w:r>
          </w:p>
        </w:tc>
      </w:tr>
      <w:tr w:rsidR="00053909" w:rsidRPr="00D65788" w:rsidTr="00D65788">
        <w:tc>
          <w:tcPr>
            <w:tcW w:w="2835" w:type="dxa"/>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
                <w:bCs/>
                <w:sz w:val="24"/>
                <w:szCs w:val="24"/>
              </w:rPr>
              <w:t>Дата на сключване:</w:t>
            </w:r>
          </w:p>
        </w:tc>
        <w:tc>
          <w:tcPr>
            <w:tcW w:w="6269" w:type="dxa"/>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Cs/>
                <w:sz w:val="24"/>
                <w:szCs w:val="24"/>
              </w:rPr>
              <w:t>30.08.</w:t>
            </w:r>
            <w:r w:rsidRPr="00D65788">
              <w:rPr>
                <w:rFonts w:ascii="Times New Roman" w:hAnsi="Times New Roman"/>
                <w:bCs/>
                <w:sz w:val="24"/>
                <w:szCs w:val="24"/>
                <w:lang w:val="en-US"/>
              </w:rPr>
              <w:t>20</w:t>
            </w:r>
            <w:r w:rsidRPr="00D65788">
              <w:rPr>
                <w:rFonts w:ascii="Times New Roman" w:hAnsi="Times New Roman"/>
                <w:bCs/>
                <w:sz w:val="24"/>
                <w:szCs w:val="24"/>
              </w:rPr>
              <w:t>13 г</w:t>
            </w:r>
            <w:r w:rsidRPr="00D65788">
              <w:rPr>
                <w:rFonts w:ascii="Times New Roman" w:hAnsi="Times New Roman"/>
                <w:bCs/>
                <w:sz w:val="24"/>
                <w:szCs w:val="24"/>
                <w:lang w:val="en-US"/>
              </w:rPr>
              <w:t>.</w:t>
            </w:r>
          </w:p>
        </w:tc>
      </w:tr>
      <w:tr w:rsidR="00053909" w:rsidRPr="00D65788" w:rsidTr="00D65788">
        <w:tc>
          <w:tcPr>
            <w:tcW w:w="2835" w:type="dxa"/>
            <w:shd w:val="clear" w:color="auto" w:fill="D2EAF1"/>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
                <w:bCs/>
                <w:sz w:val="24"/>
                <w:szCs w:val="24"/>
              </w:rPr>
              <w:t>Дата на приключване:</w:t>
            </w:r>
          </w:p>
        </w:tc>
        <w:tc>
          <w:tcPr>
            <w:tcW w:w="6269" w:type="dxa"/>
            <w:shd w:val="clear" w:color="auto" w:fill="D2EAF1"/>
          </w:tcPr>
          <w:p w:rsidR="00053909" w:rsidRPr="00D65788" w:rsidRDefault="00053909" w:rsidP="00D65788">
            <w:pPr>
              <w:spacing w:before="120" w:after="120" w:line="240" w:lineRule="auto"/>
              <w:jc w:val="both"/>
              <w:rPr>
                <w:rFonts w:ascii="Times New Roman" w:hAnsi="Times New Roman"/>
                <w:b/>
                <w:bCs/>
                <w:sz w:val="24"/>
                <w:szCs w:val="24"/>
                <w:lang w:val="en-US"/>
              </w:rPr>
            </w:pPr>
            <w:r>
              <w:rPr>
                <w:rFonts w:ascii="Times New Roman" w:hAnsi="Times New Roman"/>
                <w:bCs/>
                <w:sz w:val="24"/>
                <w:szCs w:val="24"/>
              </w:rPr>
              <w:t>2</w:t>
            </w:r>
            <w:r>
              <w:rPr>
                <w:rFonts w:ascii="Times New Roman" w:hAnsi="Times New Roman"/>
                <w:bCs/>
                <w:sz w:val="24"/>
                <w:szCs w:val="24"/>
                <w:lang w:val="en-US"/>
              </w:rPr>
              <w:t>5</w:t>
            </w:r>
            <w:r w:rsidRPr="00D65788">
              <w:rPr>
                <w:rFonts w:ascii="Times New Roman" w:hAnsi="Times New Roman"/>
                <w:bCs/>
                <w:sz w:val="24"/>
                <w:szCs w:val="24"/>
              </w:rPr>
              <w:t>.02.2014 г.</w:t>
            </w:r>
          </w:p>
        </w:tc>
      </w:tr>
      <w:tr w:rsidR="00053909" w:rsidRPr="00D65788" w:rsidTr="00D65788">
        <w:tc>
          <w:tcPr>
            <w:tcW w:w="2835" w:type="dxa"/>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
                <w:bCs/>
                <w:sz w:val="24"/>
                <w:szCs w:val="24"/>
              </w:rPr>
              <w:t>Изпълнител</w:t>
            </w:r>
          </w:p>
        </w:tc>
        <w:tc>
          <w:tcPr>
            <w:tcW w:w="6269" w:type="dxa"/>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Cs/>
                <w:sz w:val="24"/>
                <w:szCs w:val="24"/>
              </w:rPr>
              <w:t xml:space="preserve">„Прайм Консултинг“ ООД </w:t>
            </w:r>
          </w:p>
        </w:tc>
      </w:tr>
      <w:tr w:rsidR="00053909" w:rsidRPr="00D65788" w:rsidTr="00D65788">
        <w:tc>
          <w:tcPr>
            <w:tcW w:w="2835" w:type="dxa"/>
            <w:shd w:val="clear" w:color="auto" w:fill="D2EAF1"/>
          </w:tcPr>
          <w:p w:rsidR="00053909" w:rsidRPr="00D65788" w:rsidRDefault="00053909" w:rsidP="00D65788">
            <w:pPr>
              <w:spacing w:before="120" w:after="120" w:line="240" w:lineRule="auto"/>
              <w:jc w:val="both"/>
              <w:rPr>
                <w:rFonts w:ascii="Times New Roman" w:hAnsi="Times New Roman"/>
                <w:b/>
                <w:bCs/>
                <w:sz w:val="24"/>
                <w:szCs w:val="24"/>
                <w:lang w:val="en-US"/>
              </w:rPr>
            </w:pPr>
            <w:r w:rsidRPr="00D65788">
              <w:rPr>
                <w:rFonts w:ascii="Times New Roman" w:hAnsi="Times New Roman"/>
                <w:b/>
                <w:bCs/>
                <w:sz w:val="24"/>
                <w:szCs w:val="24"/>
              </w:rPr>
              <w:t>Вид на доклада:</w:t>
            </w:r>
          </w:p>
        </w:tc>
        <w:tc>
          <w:tcPr>
            <w:tcW w:w="6269" w:type="dxa"/>
            <w:shd w:val="clear" w:color="auto" w:fill="D2EAF1"/>
          </w:tcPr>
          <w:p w:rsidR="00053909" w:rsidRPr="00DD1BAF" w:rsidRDefault="00053909" w:rsidP="00D65788">
            <w:pPr>
              <w:spacing w:before="120" w:after="120" w:line="240" w:lineRule="auto"/>
              <w:jc w:val="both"/>
              <w:rPr>
                <w:rFonts w:ascii="Times New Roman" w:hAnsi="Times New Roman"/>
                <w:b/>
                <w:bCs/>
                <w:sz w:val="24"/>
                <w:szCs w:val="24"/>
                <w:lang w:val="ru-RU"/>
              </w:rPr>
            </w:pPr>
            <w:r w:rsidRPr="00D65788">
              <w:rPr>
                <w:rFonts w:ascii="Times New Roman" w:hAnsi="Times New Roman"/>
                <w:bCs/>
                <w:sz w:val="24"/>
                <w:szCs w:val="24"/>
              </w:rPr>
              <w:t>Доклад за изпълнение на дейност 4</w:t>
            </w:r>
          </w:p>
        </w:tc>
      </w:tr>
    </w:tbl>
    <w:p w:rsidR="00053909" w:rsidRPr="002564E5" w:rsidRDefault="00053909" w:rsidP="00B36EEB">
      <w:pPr>
        <w:pStyle w:val="Heading1"/>
        <w:numPr>
          <w:ilvl w:val="0"/>
          <w:numId w:val="9"/>
        </w:numPr>
        <w:rPr>
          <w:rFonts w:ascii="Times New Roman" w:hAnsi="Times New Roman"/>
        </w:rPr>
      </w:pPr>
      <w:bookmarkStart w:id="2" w:name="_Toc379458788"/>
      <w:r w:rsidRPr="002564E5">
        <w:rPr>
          <w:rFonts w:ascii="Times New Roman" w:hAnsi="Times New Roman"/>
        </w:rPr>
        <w:t>ИЗВЪРШЕНИ ОСНОВНИ ДЕЙНОСТИ</w:t>
      </w:r>
      <w:bookmarkEnd w:id="2"/>
    </w:p>
    <w:p w:rsidR="00053909" w:rsidRPr="002564E5" w:rsidRDefault="00053909" w:rsidP="00D5279A">
      <w:pPr>
        <w:spacing w:before="120" w:after="120" w:line="240" w:lineRule="auto"/>
        <w:rPr>
          <w:rFonts w:ascii="Times New Roman" w:hAnsi="Times New Roman"/>
        </w:rPr>
      </w:pPr>
    </w:p>
    <w:tbl>
      <w:tblPr>
        <w:tblW w:w="0" w:type="auto"/>
        <w:tblBorders>
          <w:top w:val="single" w:sz="8" w:space="0" w:color="C0504D"/>
          <w:bottom w:val="single" w:sz="8" w:space="0" w:color="C0504D"/>
        </w:tblBorders>
        <w:tblLook w:val="00A0"/>
      </w:tblPr>
      <w:tblGrid>
        <w:gridCol w:w="9212"/>
      </w:tblGrid>
      <w:tr w:rsidR="00053909" w:rsidRPr="00D65788" w:rsidTr="00D65788">
        <w:tc>
          <w:tcPr>
            <w:tcW w:w="9212" w:type="dxa"/>
            <w:tcBorders>
              <w:top w:val="single" w:sz="8" w:space="0" w:color="C0504D"/>
              <w:left w:val="nil"/>
              <w:bottom w:val="single" w:sz="8" w:space="0" w:color="C0504D"/>
              <w:right w:val="nil"/>
            </w:tcBorders>
          </w:tcPr>
          <w:p w:rsidR="00053909" w:rsidRPr="00D65788" w:rsidRDefault="00053909" w:rsidP="00D65788">
            <w:pPr>
              <w:spacing w:before="120" w:after="120" w:line="240" w:lineRule="auto"/>
              <w:jc w:val="both"/>
              <w:rPr>
                <w:rFonts w:ascii="Times New Roman" w:hAnsi="Times New Roman"/>
                <w:b/>
                <w:bCs/>
                <w:color w:val="943634"/>
                <w:sz w:val="24"/>
                <w:szCs w:val="24"/>
              </w:rPr>
            </w:pPr>
            <w:r w:rsidRPr="00D65788">
              <w:rPr>
                <w:rFonts w:ascii="Times New Roman" w:hAnsi="Times New Roman"/>
                <w:b/>
                <w:bCs/>
                <w:sz w:val="24"/>
                <w:szCs w:val="24"/>
              </w:rPr>
              <w:t xml:space="preserve">Наименование на дейност 4: </w:t>
            </w:r>
            <w:bookmarkStart w:id="3" w:name="_Toc356810553"/>
            <w:r w:rsidRPr="00D65788">
              <w:rPr>
                <w:rFonts w:ascii="Times New Roman" w:hAnsi="Times New Roman"/>
                <w:b/>
                <w:sz w:val="24"/>
                <w:szCs w:val="24"/>
                <w:lang w:eastAsia="en-GB"/>
              </w:rPr>
              <w:t>– ЕТАП 3 - Изготвяне на окончателните доклади на функционалните анализи на общинските администрации на Община Свиленград и Община Любимец и планове за действие</w:t>
            </w:r>
            <w:bookmarkEnd w:id="3"/>
          </w:p>
        </w:tc>
      </w:tr>
    </w:tbl>
    <w:p w:rsidR="00053909" w:rsidRPr="002564E5" w:rsidRDefault="00053909" w:rsidP="00D5279A">
      <w:pPr>
        <w:spacing w:before="120" w:after="120" w:line="240" w:lineRule="auto"/>
        <w:rPr>
          <w:rFonts w:ascii="Times New Roman" w:hAnsi="Times New Roman"/>
          <w:sz w:val="24"/>
          <w:szCs w:val="24"/>
        </w:rPr>
      </w:pPr>
    </w:p>
    <w:p w:rsidR="00053909" w:rsidRPr="0087472B" w:rsidRDefault="00053909" w:rsidP="00706B73">
      <w:pPr>
        <w:spacing w:before="120" w:after="120" w:line="240" w:lineRule="auto"/>
        <w:rPr>
          <w:rFonts w:ascii="Times New Roman" w:hAnsi="Times New Roman"/>
          <w:b/>
          <w:sz w:val="24"/>
          <w:szCs w:val="24"/>
        </w:rPr>
      </w:pPr>
      <w:r w:rsidRPr="0087472B">
        <w:rPr>
          <w:rFonts w:ascii="Times New Roman" w:hAnsi="Times New Roman"/>
          <w:b/>
          <w:sz w:val="24"/>
          <w:szCs w:val="24"/>
        </w:rPr>
        <w:t xml:space="preserve">Цели на изпълнението на Дейност 4: </w:t>
      </w:r>
    </w:p>
    <w:p w:rsidR="00053909" w:rsidRPr="00706B73" w:rsidRDefault="00053909" w:rsidP="00706B73">
      <w:pPr>
        <w:spacing w:before="120" w:after="120" w:line="240" w:lineRule="auto"/>
        <w:jc w:val="both"/>
        <w:rPr>
          <w:rFonts w:ascii="Times New Roman" w:hAnsi="Times New Roman"/>
          <w:i/>
          <w:sz w:val="24"/>
          <w:szCs w:val="24"/>
        </w:rPr>
      </w:pPr>
      <w:r w:rsidRPr="00706B73">
        <w:rPr>
          <w:rFonts w:ascii="Times New Roman" w:hAnsi="Times New Roman"/>
          <w:i/>
          <w:sz w:val="24"/>
          <w:szCs w:val="24"/>
        </w:rPr>
        <w:t>Финализиране на и</w:t>
      </w:r>
      <w:r>
        <w:rPr>
          <w:rFonts w:ascii="Times New Roman" w:hAnsi="Times New Roman"/>
          <w:i/>
          <w:sz w:val="24"/>
          <w:szCs w:val="24"/>
        </w:rPr>
        <w:t>звършения функционален анализи</w:t>
      </w:r>
      <w:r w:rsidRPr="00706B73">
        <w:rPr>
          <w:rFonts w:ascii="Times New Roman" w:hAnsi="Times New Roman"/>
          <w:i/>
          <w:sz w:val="24"/>
          <w:szCs w:val="24"/>
        </w:rPr>
        <w:t xml:space="preserve"> изготвяне на планове за действие</w:t>
      </w:r>
      <w:r>
        <w:rPr>
          <w:rFonts w:ascii="Times New Roman" w:hAnsi="Times New Roman"/>
          <w:i/>
          <w:sz w:val="24"/>
          <w:szCs w:val="24"/>
        </w:rPr>
        <w:t xml:space="preserve"> за общинска администрация Любимец</w:t>
      </w:r>
      <w:r w:rsidRPr="00706B73">
        <w:rPr>
          <w:rFonts w:ascii="Times New Roman" w:hAnsi="Times New Roman"/>
          <w:i/>
          <w:sz w:val="24"/>
          <w:szCs w:val="24"/>
        </w:rPr>
        <w:t>.</w:t>
      </w:r>
    </w:p>
    <w:p w:rsidR="00053909" w:rsidRPr="00706B73" w:rsidRDefault="00053909" w:rsidP="00706B73">
      <w:pPr>
        <w:spacing w:before="120" w:after="120" w:line="240" w:lineRule="auto"/>
        <w:jc w:val="both"/>
        <w:rPr>
          <w:rFonts w:ascii="Times New Roman" w:hAnsi="Times New Roman"/>
          <w:sz w:val="24"/>
          <w:szCs w:val="24"/>
        </w:rPr>
      </w:pPr>
      <w:r w:rsidRPr="00706B73">
        <w:rPr>
          <w:rFonts w:ascii="Times New Roman" w:hAnsi="Times New Roman"/>
          <w:sz w:val="24"/>
          <w:szCs w:val="24"/>
        </w:rPr>
        <w:t>Реализацията на дейност 4 се основава на постигнатите резултати от дейност 3 „</w:t>
      </w:r>
      <w:r w:rsidRPr="00706B73">
        <w:rPr>
          <w:rFonts w:ascii="Times New Roman" w:hAnsi="Times New Roman"/>
          <w:i/>
          <w:sz w:val="24"/>
          <w:szCs w:val="24"/>
          <w:lang w:eastAsia="en-GB"/>
        </w:rPr>
        <w:t>Провеждане на функционалните анализи на общинските администрации на Община Свиленград и Община Любимец</w:t>
      </w:r>
      <w:r w:rsidRPr="00706B73">
        <w:rPr>
          <w:rFonts w:ascii="Times New Roman" w:hAnsi="Times New Roman"/>
          <w:sz w:val="24"/>
          <w:szCs w:val="24"/>
        </w:rPr>
        <w:t>“.</w:t>
      </w:r>
    </w:p>
    <w:p w:rsidR="00053909" w:rsidRPr="00706B73" w:rsidRDefault="00053909" w:rsidP="00706B73">
      <w:pPr>
        <w:spacing w:before="120" w:after="120" w:line="240" w:lineRule="auto"/>
        <w:jc w:val="both"/>
        <w:rPr>
          <w:rFonts w:ascii="Times New Roman" w:hAnsi="Times New Roman"/>
          <w:sz w:val="24"/>
          <w:szCs w:val="24"/>
        </w:rPr>
      </w:pPr>
      <w:r w:rsidRPr="00706B73">
        <w:rPr>
          <w:rFonts w:ascii="Times New Roman" w:hAnsi="Times New Roman"/>
          <w:sz w:val="24"/>
          <w:szCs w:val="24"/>
        </w:rPr>
        <w:t>Изпълнението на дейност 4 се базира на резултатите от дейност 3. С изпълнението на дейността приключва и работата на специално сформирания екип за провеждане на функционалния анализ, но не приключва самия функционален анализ.</w:t>
      </w:r>
    </w:p>
    <w:p w:rsidR="00053909" w:rsidRPr="00706B73" w:rsidRDefault="00053909" w:rsidP="003A0769">
      <w:pPr>
        <w:spacing w:before="120" w:after="120" w:line="240" w:lineRule="auto"/>
        <w:jc w:val="both"/>
        <w:rPr>
          <w:rFonts w:ascii="Times New Roman" w:hAnsi="Times New Roman"/>
          <w:sz w:val="24"/>
          <w:szCs w:val="24"/>
        </w:rPr>
      </w:pPr>
      <w:r>
        <w:rPr>
          <w:rFonts w:ascii="Times New Roman" w:hAnsi="Times New Roman"/>
          <w:sz w:val="24"/>
          <w:szCs w:val="24"/>
        </w:rPr>
        <w:t>На проведената среща със заинтересованите страни в община Любимец, бяха обсъдени основни въпроси свързани със структурата на администрацията, като предложениятата на Консултанта за изменение срещнаха съгласието на ръководния състав (кмет, заместник кмет, секретар на общината, началник отдел и др.). Бяха обсъдени сроковете за измененията, респективно отговорностите на отделните страни.</w:t>
      </w:r>
      <w:r w:rsidRPr="00BB7382">
        <w:rPr>
          <w:rFonts w:ascii="Times New Roman" w:hAnsi="Times New Roman"/>
          <w:sz w:val="24"/>
          <w:szCs w:val="24"/>
        </w:rPr>
        <w:t xml:space="preserve"> </w:t>
      </w:r>
      <w:r>
        <w:rPr>
          <w:rFonts w:ascii="Times New Roman" w:hAnsi="Times New Roman"/>
          <w:sz w:val="24"/>
          <w:szCs w:val="24"/>
        </w:rPr>
        <w:t>По отношение на ефективността и по-специално на въпросите за полагане на краткосрочните цели и тяхното обвързване с дългосрочните цели от общинското ръководството споделиха, че има одобрен проект за разработване на основния стратегически документ – Общинския план за развитие за периода 2014-</w:t>
      </w:r>
      <w:smartTag w:uri="urn:schemas-microsoft-com:office:smarttags" w:element="metricconverter">
        <w:smartTagPr>
          <w:attr w:name="ProductID" w:val="2020 г"/>
        </w:smartTagPr>
        <w:r>
          <w:rPr>
            <w:rFonts w:ascii="Times New Roman" w:hAnsi="Times New Roman"/>
            <w:sz w:val="24"/>
            <w:szCs w:val="24"/>
          </w:rPr>
          <w:t>2020 г</w:t>
        </w:r>
      </w:smartTag>
      <w:r>
        <w:rPr>
          <w:rFonts w:ascii="Times New Roman" w:hAnsi="Times New Roman"/>
          <w:sz w:val="24"/>
          <w:szCs w:val="24"/>
        </w:rPr>
        <w:t>. финансиран по Оперативна програма „Административен капаците“. В тази връзка бяха изказани опасения, че при липса на общински план за развитие, полагането на годишните цели ще бъде затрудено. Екипът за извършване на функционалния анализ сподели, че тези обективни обстоятелства ще са в основата на затрудненията при формулиране на цели на администрацията за текущата година.</w:t>
      </w:r>
    </w:p>
    <w:p w:rsidR="00053909" w:rsidRPr="00706B73" w:rsidRDefault="00053909" w:rsidP="00706B73">
      <w:pPr>
        <w:spacing w:before="120" w:after="120" w:line="240" w:lineRule="auto"/>
        <w:jc w:val="both"/>
        <w:rPr>
          <w:rFonts w:ascii="Times New Roman" w:hAnsi="Times New Roman"/>
          <w:sz w:val="24"/>
          <w:szCs w:val="24"/>
          <w:lang w:eastAsia="en-GB"/>
        </w:rPr>
      </w:pPr>
      <w:r w:rsidRPr="00706B73">
        <w:rPr>
          <w:rFonts w:ascii="Times New Roman" w:hAnsi="Times New Roman"/>
          <w:sz w:val="24"/>
          <w:szCs w:val="24"/>
          <w:lang w:eastAsia="en-GB"/>
        </w:rPr>
        <w:t xml:space="preserve">В резултат на изготвения функционален анализ на общинска адмнистрация </w:t>
      </w:r>
      <w:r>
        <w:rPr>
          <w:rFonts w:ascii="Times New Roman" w:hAnsi="Times New Roman"/>
          <w:sz w:val="24"/>
          <w:szCs w:val="24"/>
          <w:lang w:eastAsia="en-GB"/>
        </w:rPr>
        <w:t xml:space="preserve">Любимец </w:t>
      </w:r>
      <w:r w:rsidRPr="00706B73">
        <w:rPr>
          <w:rFonts w:ascii="Times New Roman" w:hAnsi="Times New Roman"/>
          <w:sz w:val="24"/>
          <w:szCs w:val="24"/>
          <w:lang w:eastAsia="en-GB"/>
        </w:rPr>
        <w:t>бяха изготвени предложения за подобрения за всеки един от анализите – релевантност, ефективност и ефикасност. Предложенията за подобрения се базираха на направените констатации и изводи от анализа на текущото състояние на админ</w:t>
      </w:r>
      <w:r>
        <w:rPr>
          <w:rFonts w:ascii="Times New Roman" w:hAnsi="Times New Roman"/>
          <w:sz w:val="24"/>
          <w:szCs w:val="24"/>
          <w:lang w:eastAsia="en-GB"/>
        </w:rPr>
        <w:t>истративната структура на общинската администрация</w:t>
      </w:r>
      <w:r w:rsidRPr="00706B73">
        <w:rPr>
          <w:rFonts w:ascii="Times New Roman" w:hAnsi="Times New Roman"/>
          <w:sz w:val="24"/>
          <w:szCs w:val="24"/>
          <w:lang w:eastAsia="en-GB"/>
        </w:rPr>
        <w:t>.</w:t>
      </w:r>
    </w:p>
    <w:p w:rsidR="00053909" w:rsidRPr="00706B73" w:rsidRDefault="00053909" w:rsidP="00706B73">
      <w:pPr>
        <w:spacing w:before="120" w:after="120" w:line="240" w:lineRule="auto"/>
        <w:jc w:val="both"/>
        <w:rPr>
          <w:rFonts w:ascii="Times New Roman" w:hAnsi="Times New Roman"/>
          <w:sz w:val="24"/>
          <w:szCs w:val="24"/>
          <w:lang w:eastAsia="en-GB"/>
        </w:rPr>
      </w:pPr>
      <w:r w:rsidRPr="00706B73">
        <w:rPr>
          <w:rFonts w:ascii="Times New Roman" w:hAnsi="Times New Roman"/>
          <w:sz w:val="24"/>
          <w:szCs w:val="24"/>
        </w:rPr>
        <w:t xml:space="preserve">Идентифицираните области за подобрения бяха оценени от екипа от гледна точка на </w:t>
      </w:r>
      <w:r w:rsidRPr="00706B73">
        <w:rPr>
          <w:rFonts w:ascii="Times New Roman" w:hAnsi="Times New Roman"/>
          <w:sz w:val="24"/>
          <w:szCs w:val="24"/>
          <w:lang w:eastAsia="en-GB"/>
        </w:rPr>
        <w:t>тяхната значимост, ресурсите, които са необходими, определените акценти на функционалния анализ, за да се изпълнят и очакваните резултати. Въз основа на изготвените анализи се определиха и следните области за подобрение:</w:t>
      </w:r>
    </w:p>
    <w:p w:rsidR="00053909" w:rsidRPr="00706B73" w:rsidRDefault="00053909" w:rsidP="00DE0EF1">
      <w:pPr>
        <w:numPr>
          <w:ilvl w:val="0"/>
          <w:numId w:val="13"/>
        </w:numPr>
        <w:spacing w:before="120" w:after="120" w:line="300" w:lineRule="exact"/>
        <w:contextualSpacing/>
        <w:jc w:val="both"/>
        <w:rPr>
          <w:rFonts w:ascii="Times New Roman" w:hAnsi="Times New Roman"/>
          <w:kern w:val="20"/>
          <w:sz w:val="24"/>
          <w:szCs w:val="24"/>
        </w:rPr>
      </w:pPr>
      <w:r w:rsidRPr="00706B73">
        <w:rPr>
          <w:rFonts w:ascii="Times New Roman" w:hAnsi="Times New Roman"/>
          <w:kern w:val="20"/>
          <w:sz w:val="24"/>
          <w:szCs w:val="24"/>
        </w:rPr>
        <w:t>По отношение на релевантност на функциите:</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Областите на дейност, за които отговаря органът на власт, и неговите правомощия;</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 xml:space="preserve">Организационната структура; </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Функциите на вътрешните звена.</w:t>
      </w:r>
    </w:p>
    <w:p w:rsidR="00053909" w:rsidRPr="00706B73" w:rsidRDefault="00053909" w:rsidP="00DE0EF1">
      <w:pPr>
        <w:numPr>
          <w:ilvl w:val="0"/>
          <w:numId w:val="13"/>
        </w:numPr>
        <w:spacing w:before="120" w:after="120" w:line="300" w:lineRule="exact"/>
        <w:contextualSpacing/>
        <w:jc w:val="both"/>
        <w:rPr>
          <w:rFonts w:ascii="Times New Roman" w:hAnsi="Times New Roman"/>
          <w:kern w:val="20"/>
          <w:sz w:val="24"/>
          <w:szCs w:val="24"/>
        </w:rPr>
      </w:pPr>
      <w:r w:rsidRPr="00706B73">
        <w:rPr>
          <w:rFonts w:ascii="Times New Roman" w:hAnsi="Times New Roman"/>
          <w:kern w:val="20"/>
          <w:sz w:val="24"/>
          <w:szCs w:val="24"/>
        </w:rPr>
        <w:t xml:space="preserve">По отношение на ефективността на дейността на общинска администрация </w:t>
      </w:r>
      <w:r>
        <w:rPr>
          <w:rFonts w:ascii="Times New Roman" w:hAnsi="Times New Roman"/>
          <w:kern w:val="20"/>
          <w:sz w:val="24"/>
          <w:szCs w:val="24"/>
        </w:rPr>
        <w:t>Любимец</w:t>
      </w:r>
      <w:r w:rsidRPr="00706B73">
        <w:rPr>
          <w:rFonts w:ascii="Times New Roman" w:hAnsi="Times New Roman"/>
          <w:kern w:val="20"/>
          <w:sz w:val="24"/>
          <w:szCs w:val="24"/>
        </w:rPr>
        <w:t>:</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Стратегическо и краткосрочно планиране;</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Управление на изпълнението;</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Изпълнение и отчитане на поставените цели.</w:t>
      </w:r>
    </w:p>
    <w:p w:rsidR="00053909" w:rsidRPr="00706B73" w:rsidRDefault="00053909" w:rsidP="00DE0EF1">
      <w:pPr>
        <w:numPr>
          <w:ilvl w:val="0"/>
          <w:numId w:val="13"/>
        </w:numPr>
        <w:spacing w:before="120" w:after="120" w:line="300" w:lineRule="exact"/>
        <w:contextualSpacing/>
        <w:jc w:val="both"/>
        <w:rPr>
          <w:rFonts w:ascii="Times New Roman" w:hAnsi="Times New Roman"/>
          <w:kern w:val="20"/>
          <w:sz w:val="24"/>
          <w:szCs w:val="24"/>
        </w:rPr>
      </w:pPr>
      <w:r w:rsidRPr="00706B73">
        <w:rPr>
          <w:rFonts w:ascii="Times New Roman" w:hAnsi="Times New Roman"/>
          <w:kern w:val="20"/>
          <w:sz w:val="24"/>
          <w:szCs w:val="24"/>
        </w:rPr>
        <w:t xml:space="preserve">По отношение на ефикасността от дейността на общинска администрация </w:t>
      </w:r>
      <w:r>
        <w:rPr>
          <w:rFonts w:ascii="Times New Roman" w:hAnsi="Times New Roman"/>
          <w:kern w:val="20"/>
          <w:sz w:val="24"/>
          <w:szCs w:val="24"/>
        </w:rPr>
        <w:t>Любимец</w:t>
      </w:r>
      <w:r w:rsidRPr="00706B73">
        <w:rPr>
          <w:rFonts w:ascii="Times New Roman" w:hAnsi="Times New Roman"/>
          <w:kern w:val="20"/>
          <w:sz w:val="24"/>
          <w:szCs w:val="24"/>
        </w:rPr>
        <w:t>:</w:t>
      </w:r>
    </w:p>
    <w:p w:rsidR="00053909" w:rsidRPr="00706B73"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Подобряване използването на финансовите и човешки ресурси;</w:t>
      </w:r>
    </w:p>
    <w:p w:rsidR="00053909" w:rsidRDefault="00053909" w:rsidP="00DE0EF1">
      <w:pPr>
        <w:numPr>
          <w:ilvl w:val="0"/>
          <w:numId w:val="14"/>
        </w:numPr>
        <w:spacing w:before="120" w:after="120" w:line="300" w:lineRule="exact"/>
        <w:ind w:left="1134"/>
        <w:contextualSpacing/>
        <w:jc w:val="both"/>
        <w:rPr>
          <w:rFonts w:ascii="Times New Roman" w:hAnsi="Times New Roman"/>
          <w:sz w:val="24"/>
          <w:szCs w:val="24"/>
        </w:rPr>
      </w:pPr>
      <w:r w:rsidRPr="00706B73">
        <w:rPr>
          <w:rFonts w:ascii="Times New Roman" w:hAnsi="Times New Roman"/>
          <w:sz w:val="24"/>
          <w:szCs w:val="24"/>
        </w:rPr>
        <w:t>Оптимизиране на съотношението между постигнати резултати и използвани ресурси.</w:t>
      </w:r>
    </w:p>
    <w:p w:rsidR="00053909" w:rsidRDefault="00053909" w:rsidP="000B1839">
      <w:pPr>
        <w:spacing w:before="120" w:after="120" w:line="300" w:lineRule="exact"/>
        <w:contextualSpacing/>
        <w:jc w:val="both"/>
        <w:rPr>
          <w:rFonts w:ascii="Times New Roman" w:hAnsi="Times New Roman"/>
          <w:sz w:val="24"/>
          <w:szCs w:val="24"/>
        </w:rPr>
      </w:pPr>
    </w:p>
    <w:p w:rsidR="00053909" w:rsidRPr="0056417C" w:rsidRDefault="00053909" w:rsidP="0056417C">
      <w:pPr>
        <w:spacing w:before="120" w:after="0" w:line="300" w:lineRule="exact"/>
        <w:contextualSpacing/>
        <w:jc w:val="both"/>
        <w:rPr>
          <w:rFonts w:ascii="Times New Roman" w:hAnsi="Times New Roman"/>
          <w:sz w:val="24"/>
          <w:szCs w:val="24"/>
        </w:rPr>
      </w:pPr>
      <w:r w:rsidRPr="000B1839">
        <w:rPr>
          <w:rFonts w:ascii="Times New Roman" w:hAnsi="Times New Roman"/>
          <w:sz w:val="24"/>
          <w:szCs w:val="24"/>
        </w:rPr>
        <w:t xml:space="preserve">Областите на подобрения бяха обсъдени с представителите на общинска администрация </w:t>
      </w:r>
      <w:r>
        <w:rPr>
          <w:rFonts w:ascii="Times New Roman" w:hAnsi="Times New Roman"/>
          <w:sz w:val="24"/>
          <w:szCs w:val="24"/>
        </w:rPr>
        <w:t>Любимец</w:t>
      </w:r>
      <w:r w:rsidRPr="000B1839">
        <w:rPr>
          <w:rFonts w:ascii="Times New Roman" w:hAnsi="Times New Roman"/>
          <w:sz w:val="24"/>
          <w:szCs w:val="24"/>
        </w:rPr>
        <w:t xml:space="preserve"> по време на организирана работна среща на 2</w:t>
      </w:r>
      <w:r>
        <w:rPr>
          <w:rFonts w:ascii="Times New Roman" w:hAnsi="Times New Roman"/>
          <w:sz w:val="24"/>
          <w:szCs w:val="24"/>
        </w:rPr>
        <w:t>4</w:t>
      </w:r>
      <w:r w:rsidRPr="000B1839">
        <w:rPr>
          <w:rFonts w:ascii="Times New Roman" w:hAnsi="Times New Roman"/>
          <w:sz w:val="24"/>
          <w:szCs w:val="24"/>
        </w:rPr>
        <w:t xml:space="preserve">.01.2014 г., на която участваха представители на ръководния състав на община </w:t>
      </w:r>
      <w:r>
        <w:rPr>
          <w:rFonts w:ascii="Times New Roman" w:hAnsi="Times New Roman"/>
          <w:sz w:val="24"/>
          <w:szCs w:val="24"/>
        </w:rPr>
        <w:t>Любимец</w:t>
      </w:r>
      <w:r w:rsidRPr="000B1839">
        <w:rPr>
          <w:rFonts w:ascii="Times New Roman" w:hAnsi="Times New Roman"/>
          <w:sz w:val="24"/>
          <w:szCs w:val="24"/>
        </w:rPr>
        <w:t>. (</w:t>
      </w:r>
      <w:r w:rsidRPr="0056417C">
        <w:rPr>
          <w:rFonts w:ascii="Times New Roman" w:hAnsi="Times New Roman"/>
          <w:i/>
          <w:sz w:val="24"/>
          <w:szCs w:val="24"/>
        </w:rPr>
        <w:t>Приложение 2: Списък на участници в работна среща</w:t>
      </w:r>
      <w:r w:rsidRPr="000B1839">
        <w:rPr>
          <w:rFonts w:ascii="Times New Roman" w:hAnsi="Times New Roman"/>
          <w:sz w:val="24"/>
          <w:szCs w:val="24"/>
        </w:rPr>
        <w:t>).</w:t>
      </w:r>
    </w:p>
    <w:p w:rsidR="00053909" w:rsidRDefault="00053909" w:rsidP="0056417C">
      <w:pPr>
        <w:spacing w:before="120" w:after="0" w:line="240" w:lineRule="auto"/>
        <w:jc w:val="both"/>
        <w:rPr>
          <w:rFonts w:ascii="Times New Roman" w:hAnsi="Times New Roman"/>
          <w:sz w:val="24"/>
          <w:szCs w:val="24"/>
        </w:rPr>
      </w:pPr>
      <w:r w:rsidRPr="00706B73">
        <w:rPr>
          <w:rFonts w:ascii="Times New Roman" w:hAnsi="Times New Roman"/>
          <w:sz w:val="24"/>
          <w:szCs w:val="24"/>
        </w:rPr>
        <w:t xml:space="preserve">Препоръките бяха приоритизирани по значимост, като това спомага за насочване на вниманието на общинска администрация </w:t>
      </w:r>
      <w:r>
        <w:rPr>
          <w:rFonts w:ascii="Times New Roman" w:hAnsi="Times New Roman"/>
          <w:sz w:val="24"/>
          <w:szCs w:val="24"/>
        </w:rPr>
        <w:t>Любимец</w:t>
      </w:r>
      <w:r w:rsidRPr="00706B73">
        <w:rPr>
          <w:rFonts w:ascii="Times New Roman" w:hAnsi="Times New Roman"/>
          <w:sz w:val="24"/>
          <w:szCs w:val="24"/>
        </w:rPr>
        <w:t xml:space="preserve"> към подобряване на процесите на работа. Ключовите експерти от нашия екип разработиха план за действие, в който са отразени препоръките за подобряване на дейностите на администрациите, начина, по който ще бъдат изпълнявани препоръките, обвързаността им със съответните срокове за прилагане. При определяне на сроковете сме се съобразили с някой основни елементи, които трябва да бъдат отчетени – например оценката на годишните цели е регулярен процес, които се прави в началото на всяка отчетна година, при полагане на целите и обвързването им с финансовите ресурси е отчетено времето, през което се приема бюджета на общината за новата година и т.н. Тези предпоставки налагат част от препоръките да излизат извън рамките на основния проект.</w:t>
      </w:r>
    </w:p>
    <w:p w:rsidR="00053909" w:rsidRDefault="00053909" w:rsidP="00706B73">
      <w:pPr>
        <w:spacing w:before="120" w:after="120" w:line="240" w:lineRule="auto"/>
        <w:jc w:val="both"/>
        <w:rPr>
          <w:rFonts w:ascii="Times New Roman" w:hAnsi="Times New Roman"/>
          <w:sz w:val="24"/>
          <w:szCs w:val="24"/>
        </w:rPr>
      </w:pPr>
      <w:r w:rsidRPr="00706B73">
        <w:rPr>
          <w:rFonts w:ascii="Times New Roman" w:hAnsi="Times New Roman"/>
          <w:sz w:val="24"/>
          <w:szCs w:val="24"/>
        </w:rPr>
        <w:t>Разработеният окончателен доклад съдържащ три вида анализа</w:t>
      </w:r>
      <w:r>
        <w:rPr>
          <w:rFonts w:ascii="Times New Roman" w:hAnsi="Times New Roman"/>
          <w:sz w:val="24"/>
          <w:szCs w:val="24"/>
        </w:rPr>
        <w:t xml:space="preserve"> (анализ на релевантността, анализ на ефективността и анализ на ефикасността)</w:t>
      </w:r>
      <w:r w:rsidRPr="00706B73">
        <w:rPr>
          <w:rFonts w:ascii="Times New Roman" w:hAnsi="Times New Roman"/>
          <w:sz w:val="24"/>
          <w:szCs w:val="24"/>
        </w:rPr>
        <w:t xml:space="preserve">, областите за подобрения, плана за действия, списък на проучените документи и резултатите от анкетните карти беше предоставен за преглед, коментари и обсъждане на ръководните лица в общинска администрация </w:t>
      </w:r>
      <w:r>
        <w:rPr>
          <w:rFonts w:ascii="Times New Roman" w:hAnsi="Times New Roman"/>
          <w:sz w:val="24"/>
          <w:szCs w:val="24"/>
        </w:rPr>
        <w:t xml:space="preserve">Любимец. </w:t>
      </w:r>
    </w:p>
    <w:p w:rsidR="00053909" w:rsidRDefault="00053909" w:rsidP="00706B73">
      <w:pPr>
        <w:spacing w:before="120" w:after="120" w:line="240" w:lineRule="auto"/>
        <w:jc w:val="both"/>
        <w:rPr>
          <w:rFonts w:ascii="Times New Roman" w:hAnsi="Times New Roman"/>
          <w:sz w:val="24"/>
          <w:szCs w:val="24"/>
        </w:rPr>
      </w:pPr>
      <w:r w:rsidRPr="00B6377A">
        <w:rPr>
          <w:rFonts w:ascii="Times New Roman" w:hAnsi="Times New Roman"/>
          <w:sz w:val="24"/>
          <w:szCs w:val="24"/>
        </w:rPr>
        <w:t xml:space="preserve">Резултатите от изготвения функционален анализ беше представен на полудневния информационен семинар в община </w:t>
      </w:r>
      <w:r>
        <w:rPr>
          <w:rFonts w:ascii="Times New Roman" w:hAnsi="Times New Roman"/>
          <w:sz w:val="24"/>
          <w:szCs w:val="24"/>
        </w:rPr>
        <w:t>Любимец</w:t>
      </w:r>
      <w:r w:rsidRPr="00B6377A">
        <w:rPr>
          <w:rFonts w:ascii="Times New Roman" w:hAnsi="Times New Roman"/>
          <w:sz w:val="24"/>
          <w:szCs w:val="24"/>
        </w:rPr>
        <w:t>, на който присъстваха представители от ръководния състав и служители на общината, който се проведе на 28.01.2014 г. (</w:t>
      </w:r>
      <w:r w:rsidRPr="00B6377A">
        <w:rPr>
          <w:rFonts w:ascii="Times New Roman" w:hAnsi="Times New Roman"/>
          <w:i/>
          <w:sz w:val="24"/>
          <w:szCs w:val="24"/>
        </w:rPr>
        <w:t>Приложение 3: Програма на информационния семинар, Приложение 4: Покана до участници; Приложение 5: Презентация на тема: „Функционален анализ на общинска администрация Свиленград“</w:t>
      </w:r>
      <w:r w:rsidRPr="00B6377A">
        <w:rPr>
          <w:rFonts w:ascii="Times New Roman" w:hAnsi="Times New Roman"/>
          <w:sz w:val="24"/>
          <w:szCs w:val="24"/>
        </w:rPr>
        <w:t>).</w:t>
      </w:r>
    </w:p>
    <w:p w:rsidR="00053909" w:rsidRPr="00706B73" w:rsidRDefault="00053909" w:rsidP="00706B73">
      <w:pPr>
        <w:spacing w:before="120" w:after="120" w:line="240" w:lineRule="auto"/>
        <w:jc w:val="both"/>
        <w:rPr>
          <w:rFonts w:ascii="Times New Roman" w:hAnsi="Times New Roman"/>
          <w:sz w:val="24"/>
          <w:szCs w:val="24"/>
        </w:rPr>
      </w:pPr>
      <w:r w:rsidRPr="00706B73">
        <w:rPr>
          <w:rFonts w:ascii="Times New Roman" w:hAnsi="Times New Roman"/>
          <w:sz w:val="24"/>
          <w:szCs w:val="24"/>
        </w:rPr>
        <w:t xml:space="preserve">При окончателните версии на функционалния анализ и плана за действие към него са отразени мненията на ръководния състав от проведените интервюта и от дискусиите и коментарите по време на проведения полудневен семинар. Окончателният доклад от извършения функционален анализ и плана за действие (приложение </w:t>
      </w:r>
      <w:r>
        <w:rPr>
          <w:rFonts w:ascii="Times New Roman" w:hAnsi="Times New Roman"/>
          <w:sz w:val="24"/>
          <w:szCs w:val="24"/>
        </w:rPr>
        <w:t>2</w:t>
      </w:r>
      <w:r w:rsidRPr="00706B73">
        <w:rPr>
          <w:rFonts w:ascii="Times New Roman" w:hAnsi="Times New Roman"/>
          <w:sz w:val="24"/>
          <w:szCs w:val="24"/>
        </w:rPr>
        <w:t>) е съобразен с Единната методология за провеждане на функционален анализ в държавната администрация и наръчника към нея.</w:t>
      </w:r>
    </w:p>
    <w:p w:rsidR="00053909" w:rsidRPr="00706B73" w:rsidRDefault="00053909" w:rsidP="00706B73">
      <w:pPr>
        <w:pStyle w:val="Heading1"/>
        <w:numPr>
          <w:ilvl w:val="0"/>
          <w:numId w:val="9"/>
        </w:numPr>
        <w:rPr>
          <w:rFonts w:ascii="Times New Roman" w:hAnsi="Times New Roman"/>
          <w:sz w:val="24"/>
          <w:szCs w:val="24"/>
        </w:rPr>
      </w:pPr>
      <w:bookmarkStart w:id="4" w:name="_Toc378588172"/>
      <w:bookmarkStart w:id="5" w:name="_Toc379458789"/>
      <w:r w:rsidRPr="00706B73">
        <w:rPr>
          <w:rFonts w:ascii="Times New Roman" w:hAnsi="Times New Roman"/>
          <w:sz w:val="24"/>
          <w:szCs w:val="24"/>
        </w:rPr>
        <w:t>ПОСТИГНАТИ ЦЕЛИ И РЕЗУЛТАТИ</w:t>
      </w:r>
      <w:bookmarkEnd w:id="4"/>
      <w:bookmarkEnd w:id="5"/>
      <w:r w:rsidRPr="00706B73">
        <w:rPr>
          <w:rFonts w:ascii="Times New Roman" w:hAnsi="Times New Roman"/>
          <w:sz w:val="24"/>
          <w:szCs w:val="24"/>
        </w:rPr>
        <w:t xml:space="preserve"> </w:t>
      </w:r>
    </w:p>
    <w:p w:rsidR="00053909" w:rsidRPr="00DD1BAF" w:rsidRDefault="00053909" w:rsidP="00706B73">
      <w:pPr>
        <w:spacing w:before="120" w:after="120" w:line="240" w:lineRule="auto"/>
        <w:ind w:firstLine="708"/>
        <w:rPr>
          <w:rFonts w:ascii="Times New Roman" w:hAnsi="Times New Roman"/>
          <w:sz w:val="24"/>
          <w:szCs w:val="24"/>
          <w:lang w:val="ru-RU"/>
        </w:rPr>
      </w:pPr>
      <w:r w:rsidRPr="00706B73">
        <w:rPr>
          <w:rFonts w:ascii="Times New Roman" w:hAnsi="Times New Roman"/>
          <w:sz w:val="24"/>
          <w:szCs w:val="24"/>
        </w:rPr>
        <w:t>Постигнатите резултати и цели са дадени в следващата таблица:</w:t>
      </w:r>
    </w:p>
    <w:p w:rsidR="00053909" w:rsidRPr="00DD1BAF" w:rsidRDefault="00053909" w:rsidP="00706B73">
      <w:pPr>
        <w:spacing w:before="120" w:after="120" w:line="240" w:lineRule="auto"/>
        <w:ind w:firstLine="708"/>
        <w:rPr>
          <w:rFonts w:ascii="Times New Roman" w:hAnsi="Times New Roman"/>
          <w:sz w:val="24"/>
          <w:szCs w:val="24"/>
          <w:lang w:val="ru-RU"/>
        </w:rPr>
      </w:pPr>
    </w:p>
    <w:tbl>
      <w:tblPr>
        <w:tblW w:w="9322"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5637"/>
        <w:gridCol w:w="3685"/>
      </w:tblGrid>
      <w:tr w:rsidR="00053909" w:rsidRPr="00D65788" w:rsidTr="00D65788">
        <w:tc>
          <w:tcPr>
            <w:tcW w:w="5637" w:type="dxa"/>
            <w:tcBorders>
              <w:bottom w:val="single" w:sz="18" w:space="0" w:color="4BACC6"/>
            </w:tcBorders>
          </w:tcPr>
          <w:p w:rsidR="00053909" w:rsidRPr="00D65788" w:rsidRDefault="00053909" w:rsidP="00D65788">
            <w:pPr>
              <w:spacing w:before="120" w:after="120" w:line="240" w:lineRule="auto"/>
              <w:rPr>
                <w:rFonts w:ascii="Times New Roman" w:hAnsi="Times New Roman"/>
                <w:b/>
                <w:bCs/>
                <w:sz w:val="24"/>
                <w:szCs w:val="24"/>
              </w:rPr>
            </w:pPr>
            <w:r w:rsidRPr="00D65788">
              <w:rPr>
                <w:rFonts w:ascii="Times New Roman" w:hAnsi="Times New Roman"/>
                <w:b/>
                <w:bCs/>
                <w:sz w:val="24"/>
                <w:szCs w:val="24"/>
              </w:rPr>
              <w:t>Дейност 4 – Очаквани резултати</w:t>
            </w:r>
          </w:p>
        </w:tc>
        <w:tc>
          <w:tcPr>
            <w:tcW w:w="3685" w:type="dxa"/>
            <w:tcBorders>
              <w:bottom w:val="single" w:sz="18" w:space="0" w:color="4BACC6"/>
            </w:tcBorders>
          </w:tcPr>
          <w:p w:rsidR="00053909" w:rsidRPr="00D65788" w:rsidRDefault="00053909" w:rsidP="00D65788">
            <w:pPr>
              <w:spacing w:before="120" w:after="120" w:line="240" w:lineRule="auto"/>
              <w:rPr>
                <w:rFonts w:ascii="Times New Roman" w:hAnsi="Times New Roman"/>
                <w:b/>
                <w:bCs/>
                <w:sz w:val="24"/>
                <w:szCs w:val="24"/>
              </w:rPr>
            </w:pPr>
            <w:r w:rsidRPr="00D65788">
              <w:rPr>
                <w:rFonts w:ascii="Times New Roman" w:hAnsi="Times New Roman"/>
                <w:b/>
                <w:bCs/>
                <w:sz w:val="24"/>
                <w:szCs w:val="24"/>
              </w:rPr>
              <w:t>Постигнат резултат</w:t>
            </w:r>
          </w:p>
        </w:tc>
      </w:tr>
      <w:tr w:rsidR="00053909" w:rsidRPr="00D65788" w:rsidTr="00D65788">
        <w:tc>
          <w:tcPr>
            <w:tcW w:w="5637" w:type="dxa"/>
            <w:shd w:val="clear" w:color="auto" w:fill="D2EAF1"/>
          </w:tcPr>
          <w:p w:rsidR="00053909" w:rsidRPr="00D65788" w:rsidRDefault="00053909" w:rsidP="00D65788">
            <w:pPr>
              <w:spacing w:before="120" w:after="120" w:line="240" w:lineRule="auto"/>
              <w:rPr>
                <w:rFonts w:ascii="Times New Roman" w:hAnsi="Times New Roman"/>
                <w:b/>
                <w:bCs/>
                <w:sz w:val="24"/>
                <w:szCs w:val="24"/>
              </w:rPr>
            </w:pPr>
            <w:r w:rsidRPr="00D65788">
              <w:rPr>
                <w:rFonts w:ascii="Times New Roman" w:eastAsia="MS Mincho" w:hAnsi="Times New Roman"/>
                <w:bCs/>
                <w:snapToGrid w:val="0"/>
                <w:sz w:val="24"/>
                <w:szCs w:val="24"/>
                <w:lang w:eastAsia="en-GB"/>
              </w:rPr>
              <w:t>Изработен</w:t>
            </w:r>
            <w:r w:rsidRPr="00D65788">
              <w:rPr>
                <w:rFonts w:ascii="Times New Roman" w:eastAsia="MS Mincho" w:hAnsi="Times New Roman"/>
                <w:sz w:val="24"/>
                <w:szCs w:val="24"/>
                <w:lang w:eastAsia="en-GB"/>
              </w:rPr>
              <w:t xml:space="preserve"> Окончателен доклад за фукционалния анализ на общинска администрация Любимец</w:t>
            </w:r>
          </w:p>
        </w:tc>
        <w:tc>
          <w:tcPr>
            <w:tcW w:w="3685" w:type="dxa"/>
            <w:shd w:val="clear" w:color="auto" w:fill="D2EAF1"/>
          </w:tcPr>
          <w:p w:rsidR="00053909" w:rsidRPr="00D65788" w:rsidRDefault="00053909" w:rsidP="00D65788">
            <w:pPr>
              <w:spacing w:before="120" w:after="120" w:line="240" w:lineRule="auto"/>
              <w:jc w:val="both"/>
              <w:rPr>
                <w:rFonts w:ascii="Times New Roman" w:hAnsi="Times New Roman"/>
                <w:sz w:val="24"/>
                <w:szCs w:val="24"/>
              </w:rPr>
            </w:pPr>
            <w:r w:rsidRPr="00D65788">
              <w:rPr>
                <w:rFonts w:ascii="Times New Roman" w:hAnsi="Times New Roman"/>
                <w:sz w:val="24"/>
                <w:szCs w:val="24"/>
              </w:rPr>
              <w:t>Изработен 1 функционален анализ</w:t>
            </w:r>
          </w:p>
        </w:tc>
      </w:tr>
      <w:tr w:rsidR="00053909" w:rsidRPr="00D65788" w:rsidTr="00D65788">
        <w:tc>
          <w:tcPr>
            <w:tcW w:w="5637" w:type="dxa"/>
          </w:tcPr>
          <w:p w:rsidR="00053909" w:rsidRPr="00D65788" w:rsidRDefault="00053909" w:rsidP="00D65788">
            <w:pPr>
              <w:spacing w:before="120" w:after="120" w:line="240" w:lineRule="auto"/>
              <w:rPr>
                <w:rFonts w:ascii="Times New Roman" w:hAnsi="Times New Roman"/>
                <w:b/>
                <w:bCs/>
                <w:sz w:val="24"/>
                <w:szCs w:val="24"/>
              </w:rPr>
            </w:pPr>
            <w:r w:rsidRPr="00D65788">
              <w:rPr>
                <w:rFonts w:ascii="Times New Roman" w:eastAsia="MS Mincho" w:hAnsi="Times New Roman"/>
                <w:sz w:val="24"/>
                <w:szCs w:val="24"/>
                <w:lang w:eastAsia="en-GB"/>
              </w:rPr>
              <w:t>Изготвен План за действия за общинска администрация Любимец</w:t>
            </w:r>
          </w:p>
        </w:tc>
        <w:tc>
          <w:tcPr>
            <w:tcW w:w="3685" w:type="dxa"/>
          </w:tcPr>
          <w:p w:rsidR="00053909" w:rsidRPr="00D65788" w:rsidRDefault="00053909" w:rsidP="00D65788">
            <w:pPr>
              <w:spacing w:before="120" w:after="120" w:line="240" w:lineRule="auto"/>
              <w:jc w:val="both"/>
              <w:rPr>
                <w:rFonts w:ascii="Times New Roman" w:hAnsi="Times New Roman"/>
                <w:sz w:val="24"/>
                <w:szCs w:val="24"/>
              </w:rPr>
            </w:pPr>
            <w:r w:rsidRPr="00D65788">
              <w:rPr>
                <w:rFonts w:ascii="Times New Roman" w:hAnsi="Times New Roman"/>
                <w:sz w:val="24"/>
                <w:szCs w:val="24"/>
              </w:rPr>
              <w:t>Изготвен 1 План за действия с разписани препоръки, индикатори и срокове за изпълнение</w:t>
            </w:r>
          </w:p>
        </w:tc>
      </w:tr>
      <w:tr w:rsidR="00053909" w:rsidRPr="00D65788" w:rsidTr="00D65788">
        <w:tc>
          <w:tcPr>
            <w:tcW w:w="5637" w:type="dxa"/>
            <w:shd w:val="clear" w:color="auto" w:fill="D2EAF1"/>
          </w:tcPr>
          <w:p w:rsidR="00053909" w:rsidRPr="00D65788" w:rsidRDefault="00053909" w:rsidP="00D65788">
            <w:pPr>
              <w:spacing w:before="120" w:after="120" w:line="240" w:lineRule="auto"/>
              <w:rPr>
                <w:rFonts w:ascii="Times New Roman" w:hAnsi="Times New Roman"/>
                <w:b/>
                <w:bCs/>
                <w:sz w:val="24"/>
                <w:szCs w:val="24"/>
              </w:rPr>
            </w:pPr>
            <w:r w:rsidRPr="00D65788">
              <w:rPr>
                <w:rFonts w:ascii="Times New Roman" w:hAnsi="Times New Roman"/>
                <w:bCs/>
                <w:sz w:val="24"/>
                <w:szCs w:val="24"/>
              </w:rPr>
              <w:t>Провеждане на 1 полудневен семинар</w:t>
            </w:r>
          </w:p>
        </w:tc>
        <w:tc>
          <w:tcPr>
            <w:tcW w:w="3685" w:type="dxa"/>
            <w:shd w:val="clear" w:color="auto" w:fill="D2EAF1"/>
          </w:tcPr>
          <w:p w:rsidR="00053909" w:rsidRPr="00D65788" w:rsidRDefault="00053909" w:rsidP="00D65788">
            <w:pPr>
              <w:spacing w:before="120" w:after="120" w:line="240" w:lineRule="auto"/>
              <w:jc w:val="both"/>
              <w:rPr>
                <w:rFonts w:ascii="Times New Roman" w:hAnsi="Times New Roman"/>
                <w:sz w:val="24"/>
                <w:szCs w:val="24"/>
              </w:rPr>
            </w:pPr>
            <w:r w:rsidRPr="00D65788">
              <w:rPr>
                <w:rFonts w:ascii="Times New Roman" w:hAnsi="Times New Roman"/>
                <w:sz w:val="24"/>
                <w:szCs w:val="24"/>
              </w:rPr>
              <w:t>Проведен полудневен семинар</w:t>
            </w:r>
          </w:p>
        </w:tc>
      </w:tr>
    </w:tbl>
    <w:p w:rsidR="00053909" w:rsidRPr="00706B73" w:rsidRDefault="00053909" w:rsidP="00706B73">
      <w:pPr>
        <w:pStyle w:val="Heading1"/>
        <w:numPr>
          <w:ilvl w:val="0"/>
          <w:numId w:val="9"/>
        </w:numPr>
        <w:rPr>
          <w:rFonts w:ascii="Times New Roman" w:hAnsi="Times New Roman"/>
          <w:sz w:val="24"/>
          <w:szCs w:val="24"/>
        </w:rPr>
      </w:pPr>
      <w:bookmarkStart w:id="6" w:name="_Toc378588173"/>
      <w:bookmarkStart w:id="7" w:name="_Toc379458790"/>
      <w:r w:rsidRPr="00706B73">
        <w:rPr>
          <w:rFonts w:ascii="Times New Roman" w:hAnsi="Times New Roman"/>
          <w:sz w:val="24"/>
          <w:szCs w:val="24"/>
        </w:rPr>
        <w:t>СРЕЩНАТИ ТРУДНОСТИ И РЕШЕНИЯ</w:t>
      </w:r>
      <w:bookmarkEnd w:id="6"/>
      <w:bookmarkEnd w:id="7"/>
    </w:p>
    <w:p w:rsidR="00053909" w:rsidRPr="00706B73" w:rsidRDefault="00053909" w:rsidP="00706B73">
      <w:pPr>
        <w:rPr>
          <w:rFonts w:ascii="Times New Roman" w:hAnsi="Times New Roman"/>
          <w:sz w:val="24"/>
          <w:szCs w:val="24"/>
        </w:rPr>
      </w:pPr>
    </w:p>
    <w:p w:rsidR="00053909" w:rsidRDefault="00053909" w:rsidP="00DE0EF1">
      <w:pPr>
        <w:spacing w:before="120" w:after="120" w:line="240" w:lineRule="auto"/>
        <w:jc w:val="both"/>
        <w:rPr>
          <w:rFonts w:ascii="Times New Roman" w:hAnsi="Times New Roman"/>
          <w:sz w:val="24"/>
          <w:szCs w:val="24"/>
        </w:rPr>
      </w:pPr>
      <w:r w:rsidRPr="00706B73">
        <w:rPr>
          <w:rFonts w:ascii="Times New Roman" w:hAnsi="Times New Roman"/>
          <w:sz w:val="24"/>
          <w:szCs w:val="24"/>
        </w:rPr>
        <w:t xml:space="preserve">В рамките на изпълнение на дейност 3, екипът не срещна трудности. Заложените цели и резултати бяха постигнати с активното сътрудничество на екипа за извършване на функционален анализ определен от общинска администрация </w:t>
      </w:r>
      <w:r>
        <w:rPr>
          <w:rFonts w:ascii="Times New Roman" w:hAnsi="Times New Roman"/>
          <w:sz w:val="24"/>
          <w:szCs w:val="24"/>
        </w:rPr>
        <w:t>Любимец</w:t>
      </w:r>
      <w:r w:rsidRPr="00706B73">
        <w:rPr>
          <w:rFonts w:ascii="Times New Roman" w:hAnsi="Times New Roman"/>
          <w:sz w:val="24"/>
          <w:szCs w:val="24"/>
        </w:rPr>
        <w:t>.</w:t>
      </w:r>
    </w:p>
    <w:p w:rsidR="00053909" w:rsidRPr="00706B73" w:rsidRDefault="00053909" w:rsidP="00DE0EF1">
      <w:pPr>
        <w:spacing w:before="120" w:after="120" w:line="240" w:lineRule="auto"/>
        <w:jc w:val="both"/>
        <w:rPr>
          <w:rFonts w:ascii="Times New Roman" w:hAnsi="Times New Roman"/>
          <w:sz w:val="24"/>
          <w:szCs w:val="24"/>
        </w:rPr>
      </w:pPr>
    </w:p>
    <w:p w:rsidR="00053909" w:rsidRDefault="00053909" w:rsidP="00134DFD">
      <w:pPr>
        <w:pStyle w:val="Heading1"/>
        <w:ind w:left="720"/>
        <w:rPr>
          <w:rFonts w:ascii="Times New Roman" w:hAnsi="Times New Roman"/>
          <w:sz w:val="24"/>
          <w:szCs w:val="24"/>
        </w:rPr>
      </w:pPr>
      <w:bookmarkStart w:id="8" w:name="_Toc378588174"/>
    </w:p>
    <w:p w:rsidR="00053909" w:rsidRDefault="00053909" w:rsidP="00706B73">
      <w:pPr>
        <w:pStyle w:val="Heading1"/>
        <w:numPr>
          <w:ilvl w:val="0"/>
          <w:numId w:val="9"/>
        </w:numPr>
        <w:rPr>
          <w:rFonts w:ascii="Times New Roman" w:hAnsi="Times New Roman"/>
          <w:sz w:val="24"/>
          <w:szCs w:val="24"/>
        </w:rPr>
      </w:pPr>
      <w:bookmarkStart w:id="9" w:name="_Toc379458791"/>
      <w:r w:rsidRPr="00706B73">
        <w:rPr>
          <w:rFonts w:ascii="Times New Roman" w:hAnsi="Times New Roman"/>
          <w:sz w:val="24"/>
          <w:szCs w:val="24"/>
        </w:rPr>
        <w:t>ПРИЛОЖЕНИЯ:</w:t>
      </w:r>
      <w:bookmarkEnd w:id="8"/>
      <w:bookmarkEnd w:id="9"/>
    </w:p>
    <w:p w:rsidR="00053909" w:rsidRPr="001A03BF" w:rsidRDefault="00053909" w:rsidP="001A03BF"/>
    <w:p w:rsidR="00053909" w:rsidRPr="00B33B5F" w:rsidRDefault="00053909" w:rsidP="00B33B5F">
      <w:pPr>
        <w:spacing w:after="0" w:line="240" w:lineRule="auto"/>
        <w:ind w:firstLine="709"/>
        <w:rPr>
          <w:rFonts w:ascii="Times New Roman" w:hAnsi="Times New Roman"/>
          <w:sz w:val="24"/>
          <w:szCs w:val="24"/>
        </w:rPr>
      </w:pPr>
      <w:r w:rsidRPr="00B33B5F">
        <w:rPr>
          <w:rFonts w:ascii="Times New Roman" w:hAnsi="Times New Roman"/>
          <w:sz w:val="24"/>
          <w:szCs w:val="24"/>
        </w:rPr>
        <w:t>1.</w:t>
      </w:r>
      <w:r w:rsidRPr="00B33B5F">
        <w:rPr>
          <w:rFonts w:ascii="Times New Roman" w:hAnsi="Times New Roman"/>
          <w:sz w:val="24"/>
          <w:szCs w:val="24"/>
        </w:rPr>
        <w:tab/>
        <w:t xml:space="preserve">Окончателен доклад за извършен функционален анализ на общинска администрация </w:t>
      </w:r>
      <w:r>
        <w:rPr>
          <w:rFonts w:ascii="Times New Roman" w:hAnsi="Times New Roman"/>
          <w:sz w:val="24"/>
          <w:szCs w:val="24"/>
        </w:rPr>
        <w:t>Любимец</w:t>
      </w:r>
      <w:r w:rsidRPr="00B33B5F">
        <w:rPr>
          <w:rFonts w:ascii="Times New Roman" w:hAnsi="Times New Roman"/>
          <w:sz w:val="24"/>
          <w:szCs w:val="24"/>
        </w:rPr>
        <w:t xml:space="preserve"> и план за действие;</w:t>
      </w:r>
    </w:p>
    <w:p w:rsidR="00053909" w:rsidRPr="00B33B5F" w:rsidRDefault="00053909" w:rsidP="00B33B5F">
      <w:pPr>
        <w:spacing w:after="0" w:line="240" w:lineRule="auto"/>
        <w:ind w:firstLine="709"/>
        <w:rPr>
          <w:rFonts w:ascii="Times New Roman" w:hAnsi="Times New Roman"/>
          <w:sz w:val="24"/>
          <w:szCs w:val="24"/>
        </w:rPr>
      </w:pPr>
      <w:r w:rsidRPr="00B33B5F">
        <w:rPr>
          <w:rFonts w:ascii="Times New Roman" w:hAnsi="Times New Roman"/>
          <w:sz w:val="24"/>
          <w:szCs w:val="24"/>
        </w:rPr>
        <w:t>2.</w:t>
      </w:r>
      <w:r w:rsidRPr="00B33B5F">
        <w:rPr>
          <w:rFonts w:ascii="Times New Roman" w:hAnsi="Times New Roman"/>
          <w:sz w:val="24"/>
          <w:szCs w:val="24"/>
        </w:rPr>
        <w:tab/>
        <w:t>Списък на участниците от работна среща</w:t>
      </w:r>
    </w:p>
    <w:p w:rsidR="00053909" w:rsidRPr="00B33B5F" w:rsidRDefault="00053909" w:rsidP="00B33B5F">
      <w:pPr>
        <w:spacing w:after="0" w:line="240" w:lineRule="auto"/>
        <w:ind w:firstLine="709"/>
        <w:rPr>
          <w:rFonts w:ascii="Times New Roman" w:hAnsi="Times New Roman"/>
          <w:sz w:val="24"/>
          <w:szCs w:val="24"/>
        </w:rPr>
      </w:pPr>
      <w:r w:rsidRPr="00B33B5F">
        <w:rPr>
          <w:rFonts w:ascii="Times New Roman" w:hAnsi="Times New Roman"/>
          <w:sz w:val="24"/>
          <w:szCs w:val="24"/>
        </w:rPr>
        <w:t>3.</w:t>
      </w:r>
      <w:r w:rsidRPr="00B33B5F">
        <w:rPr>
          <w:rFonts w:ascii="Times New Roman" w:hAnsi="Times New Roman"/>
          <w:sz w:val="24"/>
          <w:szCs w:val="24"/>
        </w:rPr>
        <w:tab/>
        <w:t>Програма на информационния семинар</w:t>
      </w:r>
    </w:p>
    <w:p w:rsidR="00053909" w:rsidRPr="00B33B5F" w:rsidRDefault="00053909" w:rsidP="00B33B5F">
      <w:pPr>
        <w:spacing w:after="0" w:line="240" w:lineRule="auto"/>
        <w:ind w:firstLine="709"/>
        <w:rPr>
          <w:rFonts w:ascii="Times New Roman" w:hAnsi="Times New Roman"/>
          <w:sz w:val="24"/>
          <w:szCs w:val="24"/>
        </w:rPr>
      </w:pPr>
      <w:r w:rsidRPr="00B33B5F">
        <w:rPr>
          <w:rFonts w:ascii="Times New Roman" w:hAnsi="Times New Roman"/>
          <w:sz w:val="24"/>
          <w:szCs w:val="24"/>
        </w:rPr>
        <w:t>4.</w:t>
      </w:r>
      <w:r w:rsidRPr="00B33B5F">
        <w:rPr>
          <w:rFonts w:ascii="Times New Roman" w:hAnsi="Times New Roman"/>
          <w:sz w:val="24"/>
          <w:szCs w:val="24"/>
        </w:rPr>
        <w:tab/>
        <w:t>Покана до участници</w:t>
      </w:r>
    </w:p>
    <w:p w:rsidR="00053909" w:rsidRPr="00706B73" w:rsidRDefault="00053909" w:rsidP="00B33B5F">
      <w:pPr>
        <w:spacing w:after="0" w:line="240" w:lineRule="auto"/>
        <w:ind w:firstLine="709"/>
        <w:rPr>
          <w:rFonts w:ascii="Times New Roman" w:hAnsi="Times New Roman"/>
          <w:sz w:val="24"/>
          <w:szCs w:val="24"/>
        </w:rPr>
      </w:pPr>
      <w:r w:rsidRPr="00B33B5F">
        <w:rPr>
          <w:rFonts w:ascii="Times New Roman" w:hAnsi="Times New Roman"/>
          <w:sz w:val="24"/>
          <w:szCs w:val="24"/>
        </w:rPr>
        <w:t>5.</w:t>
      </w:r>
      <w:r w:rsidRPr="00B33B5F">
        <w:rPr>
          <w:rFonts w:ascii="Times New Roman" w:hAnsi="Times New Roman"/>
          <w:sz w:val="24"/>
          <w:szCs w:val="24"/>
        </w:rPr>
        <w:tab/>
        <w:t xml:space="preserve">Презентация на тема: „Функционален анализ на общинска администрация </w:t>
      </w:r>
      <w:r>
        <w:rPr>
          <w:rFonts w:ascii="Times New Roman" w:hAnsi="Times New Roman"/>
          <w:sz w:val="24"/>
          <w:szCs w:val="24"/>
        </w:rPr>
        <w:t>Любимец</w:t>
      </w:r>
      <w:r w:rsidRPr="00B33B5F">
        <w:rPr>
          <w:rFonts w:ascii="Times New Roman" w:hAnsi="Times New Roman"/>
          <w:sz w:val="24"/>
          <w:szCs w:val="24"/>
        </w:rPr>
        <w:t>“</w:t>
      </w:r>
    </w:p>
    <w:p w:rsidR="00053909" w:rsidRDefault="00053909" w:rsidP="00706B73">
      <w:pPr>
        <w:spacing w:before="120" w:after="120" w:line="240" w:lineRule="auto"/>
        <w:ind w:left="2124" w:firstLine="708"/>
        <w:rPr>
          <w:rFonts w:ascii="Times New Roman" w:hAnsi="Times New Roman"/>
          <w:b/>
          <w:sz w:val="24"/>
          <w:szCs w:val="24"/>
        </w:rPr>
      </w:pPr>
    </w:p>
    <w:p w:rsidR="00053909" w:rsidRDefault="00053909" w:rsidP="00706B73">
      <w:pPr>
        <w:spacing w:before="120" w:after="120" w:line="240" w:lineRule="auto"/>
        <w:ind w:left="2124" w:firstLine="708"/>
        <w:rPr>
          <w:rFonts w:ascii="Times New Roman" w:hAnsi="Times New Roman"/>
          <w:b/>
          <w:sz w:val="24"/>
          <w:szCs w:val="24"/>
        </w:rPr>
      </w:pPr>
    </w:p>
    <w:p w:rsidR="00053909" w:rsidRDefault="00053909" w:rsidP="00706B73">
      <w:pPr>
        <w:spacing w:before="120" w:after="120" w:line="240" w:lineRule="auto"/>
        <w:ind w:left="2124" w:firstLine="708"/>
        <w:rPr>
          <w:rFonts w:ascii="Times New Roman" w:hAnsi="Times New Roman"/>
          <w:b/>
          <w:sz w:val="24"/>
          <w:szCs w:val="24"/>
        </w:rPr>
      </w:pPr>
    </w:p>
    <w:p w:rsidR="00053909" w:rsidRDefault="00053909" w:rsidP="00706B73">
      <w:pPr>
        <w:spacing w:before="120" w:after="120" w:line="240" w:lineRule="auto"/>
        <w:ind w:left="2124" w:firstLine="708"/>
        <w:rPr>
          <w:rFonts w:ascii="Times New Roman" w:hAnsi="Times New Roman"/>
          <w:b/>
          <w:sz w:val="24"/>
          <w:szCs w:val="24"/>
        </w:rPr>
      </w:pPr>
    </w:p>
    <w:p w:rsidR="00053909" w:rsidRPr="00706B73" w:rsidRDefault="00053909" w:rsidP="00706B73">
      <w:pPr>
        <w:spacing w:before="120" w:after="120" w:line="240" w:lineRule="auto"/>
        <w:ind w:left="2124" w:firstLine="708"/>
        <w:rPr>
          <w:rFonts w:ascii="Times New Roman" w:hAnsi="Times New Roman"/>
          <w:b/>
          <w:sz w:val="24"/>
          <w:szCs w:val="24"/>
        </w:rPr>
      </w:pPr>
      <w:r w:rsidRPr="00706B73">
        <w:rPr>
          <w:rFonts w:ascii="Times New Roman" w:hAnsi="Times New Roman"/>
          <w:b/>
          <w:sz w:val="24"/>
          <w:szCs w:val="24"/>
        </w:rPr>
        <w:t>Владислав Георгиев</w:t>
      </w:r>
    </w:p>
    <w:p w:rsidR="00053909" w:rsidRPr="00706B73" w:rsidRDefault="00053909" w:rsidP="00706B73">
      <w:pPr>
        <w:spacing w:before="120" w:after="120" w:line="240" w:lineRule="auto"/>
        <w:ind w:left="4678" w:firstLine="708"/>
        <w:rPr>
          <w:rFonts w:ascii="Times New Roman" w:hAnsi="Times New Roman"/>
          <w:sz w:val="24"/>
          <w:szCs w:val="24"/>
        </w:rPr>
      </w:pPr>
      <w:r w:rsidRPr="00706B73">
        <w:rPr>
          <w:rFonts w:ascii="Times New Roman" w:hAnsi="Times New Roman"/>
          <w:sz w:val="24"/>
          <w:szCs w:val="24"/>
        </w:rPr>
        <w:t>Ръководител екип</w:t>
      </w:r>
    </w:p>
    <w:p w:rsidR="00053909" w:rsidRPr="00055221" w:rsidRDefault="00053909" w:rsidP="00840ADA">
      <w:pPr>
        <w:spacing w:before="120" w:after="120" w:line="240" w:lineRule="auto"/>
        <w:ind w:left="4678" w:firstLine="708"/>
        <w:rPr>
          <w:rFonts w:ascii="Times New Roman" w:hAnsi="Times New Roman"/>
          <w:sz w:val="24"/>
          <w:szCs w:val="24"/>
        </w:rPr>
      </w:pPr>
      <w:r w:rsidRPr="00706B73">
        <w:rPr>
          <w:rFonts w:ascii="Times New Roman" w:hAnsi="Times New Roman"/>
          <w:sz w:val="24"/>
          <w:szCs w:val="24"/>
        </w:rPr>
        <w:t>„Прайм Консултинг“ ООД</w:t>
      </w:r>
    </w:p>
    <w:sectPr w:rsidR="00053909" w:rsidRPr="00055221" w:rsidSect="00D20C0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909" w:rsidRDefault="00053909" w:rsidP="00055221">
      <w:pPr>
        <w:spacing w:after="0" w:line="240" w:lineRule="auto"/>
      </w:pPr>
      <w:r>
        <w:separator/>
      </w:r>
    </w:p>
  </w:endnote>
  <w:endnote w:type="continuationSeparator" w:id="0">
    <w:p w:rsidR="00053909" w:rsidRDefault="00053909" w:rsidP="000552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l?r ??Ѓfc"/>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909" w:rsidRDefault="00053909">
    <w:pPr>
      <w:pStyle w:val="Footer"/>
    </w:pPr>
  </w:p>
  <w:p w:rsidR="00053909" w:rsidRPr="00055221" w:rsidRDefault="00053909" w:rsidP="008102B2">
    <w:pPr>
      <w:pStyle w:val="Footer"/>
      <w:jc w:val="center"/>
      <w:rPr>
        <w:rFonts w:ascii="Times New Roman" w:hAnsi="Times New Roman"/>
      </w:rPr>
    </w:pPr>
    <w:r w:rsidRPr="00055221">
      <w:rPr>
        <w:rFonts w:ascii="Times New Roman" w:hAnsi="Times New Roman"/>
      </w:rPr>
      <w:t>Проектът се осъществява с финансовата подкрепа на Оперативна програма „Административен капацитет“, съфинансирана от Европейския съюз чрез Европейския социален фонд</w:t>
    </w:r>
  </w:p>
  <w:p w:rsidR="00053909" w:rsidRPr="00055221" w:rsidRDefault="00053909" w:rsidP="00055221">
    <w:pPr>
      <w:pStyle w:val="Footer"/>
      <w:jc w:val="cen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909" w:rsidRDefault="00053909" w:rsidP="00055221">
      <w:pPr>
        <w:spacing w:after="0" w:line="240" w:lineRule="auto"/>
      </w:pPr>
      <w:r>
        <w:separator/>
      </w:r>
    </w:p>
  </w:footnote>
  <w:footnote w:type="continuationSeparator" w:id="0">
    <w:p w:rsidR="00053909" w:rsidRDefault="00053909" w:rsidP="000552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909" w:rsidRDefault="00053909">
    <w:pPr>
      <w:pStyle w:val="Header"/>
    </w:pPr>
    <w:r w:rsidRPr="006C7998">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450pt;height:50.2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40C9"/>
    <w:multiLevelType w:val="hybridMultilevel"/>
    <w:tmpl w:val="20F0FB46"/>
    <w:lvl w:ilvl="0" w:tplc="AB9E5E4A">
      <w:start w:val="1"/>
      <w:numFmt w:val="bullet"/>
      <w:lvlText w:val="−"/>
      <w:lvlJc w:val="left"/>
      <w:pPr>
        <w:ind w:left="720" w:hanging="360"/>
      </w:pPr>
      <w:rPr>
        <w:rFonts w:ascii="Calibri" w:hAnsi="Calibri"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F0A6ED6"/>
    <w:multiLevelType w:val="hybridMultilevel"/>
    <w:tmpl w:val="8B0CE778"/>
    <w:lvl w:ilvl="0" w:tplc="0402000F">
      <w:start w:val="1"/>
      <w:numFmt w:val="decimal"/>
      <w:lvlText w:val="%1."/>
      <w:lvlJc w:val="left"/>
      <w:pPr>
        <w:ind w:left="1428" w:hanging="360"/>
      </w:pPr>
      <w:rPr>
        <w:rFonts w:cs="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56D0E28"/>
    <w:multiLevelType w:val="hybridMultilevel"/>
    <w:tmpl w:val="84E4A372"/>
    <w:lvl w:ilvl="0" w:tplc="0402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482E4BC8"/>
    <w:multiLevelType w:val="hybridMultilevel"/>
    <w:tmpl w:val="C3DC79B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497269E5"/>
    <w:multiLevelType w:val="hybridMultilevel"/>
    <w:tmpl w:val="91201908"/>
    <w:lvl w:ilvl="0" w:tplc="1C22C204">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5">
    <w:nsid w:val="4EB36ACF"/>
    <w:multiLevelType w:val="hybridMultilevel"/>
    <w:tmpl w:val="AC06E818"/>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4ED331B5"/>
    <w:multiLevelType w:val="hybridMultilevel"/>
    <w:tmpl w:val="6AEE8A66"/>
    <w:lvl w:ilvl="0" w:tplc="AB9E5E4A">
      <w:start w:val="1"/>
      <w:numFmt w:val="bullet"/>
      <w:lvlText w:val="−"/>
      <w:lvlJc w:val="left"/>
      <w:pPr>
        <w:ind w:left="1068" w:hanging="360"/>
      </w:pPr>
      <w:rPr>
        <w:rFonts w:ascii="Calibri" w:hAnsi="Calibri"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7">
    <w:nsid w:val="55810ABA"/>
    <w:multiLevelType w:val="hybridMultilevel"/>
    <w:tmpl w:val="7E20F4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5592063B"/>
    <w:multiLevelType w:val="hybridMultilevel"/>
    <w:tmpl w:val="575864F0"/>
    <w:lvl w:ilvl="0" w:tplc="04020001">
      <w:start w:val="1"/>
      <w:numFmt w:val="bullet"/>
      <w:lvlText w:val=""/>
      <w:lvlJc w:val="left"/>
      <w:pPr>
        <w:ind w:left="1068" w:hanging="360"/>
      </w:pPr>
      <w:rPr>
        <w:rFonts w:ascii="Symbol" w:hAnsi="Symbol"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9">
    <w:nsid w:val="5DB81A6A"/>
    <w:multiLevelType w:val="hybridMultilevel"/>
    <w:tmpl w:val="940C3928"/>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
    <w:nsid w:val="5F67361C"/>
    <w:multiLevelType w:val="hybridMultilevel"/>
    <w:tmpl w:val="30882A7E"/>
    <w:lvl w:ilvl="0" w:tplc="AB9E5E4A">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5BA6CB1"/>
    <w:multiLevelType w:val="hybridMultilevel"/>
    <w:tmpl w:val="A962B73E"/>
    <w:lvl w:ilvl="0" w:tplc="60203F24">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2">
    <w:nsid w:val="6A725D30"/>
    <w:multiLevelType w:val="hybridMultilevel"/>
    <w:tmpl w:val="7A70931C"/>
    <w:lvl w:ilvl="0" w:tplc="0402000F">
      <w:start w:val="1"/>
      <w:numFmt w:val="decimal"/>
      <w:lvlText w:val="%1."/>
      <w:lvlJc w:val="left"/>
      <w:pPr>
        <w:ind w:left="1428" w:hanging="360"/>
      </w:pPr>
      <w:rPr>
        <w:rFonts w:cs="Times New Roman"/>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13">
    <w:nsid w:val="6EC95A72"/>
    <w:multiLevelType w:val="hybridMultilevel"/>
    <w:tmpl w:val="1250F8A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10A4AA4"/>
    <w:multiLevelType w:val="hybridMultilevel"/>
    <w:tmpl w:val="7D0467E0"/>
    <w:lvl w:ilvl="0" w:tplc="04020005">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14"/>
  </w:num>
  <w:num w:numId="2">
    <w:abstractNumId w:val="1"/>
  </w:num>
  <w:num w:numId="3">
    <w:abstractNumId w:val="13"/>
  </w:num>
  <w:num w:numId="4">
    <w:abstractNumId w:val="12"/>
  </w:num>
  <w:num w:numId="5">
    <w:abstractNumId w:val="2"/>
  </w:num>
  <w:num w:numId="6">
    <w:abstractNumId w:val="4"/>
  </w:num>
  <w:num w:numId="7">
    <w:abstractNumId w:val="3"/>
  </w:num>
  <w:num w:numId="8">
    <w:abstractNumId w:val="7"/>
  </w:num>
  <w:num w:numId="9">
    <w:abstractNumId w:val="9"/>
  </w:num>
  <w:num w:numId="10">
    <w:abstractNumId w:val="8"/>
  </w:num>
  <w:num w:numId="11">
    <w:abstractNumId w:val="6"/>
  </w:num>
  <w:num w:numId="12">
    <w:abstractNumId w:val="10"/>
  </w:num>
  <w:num w:numId="13">
    <w:abstractNumId w:val="5"/>
  </w:num>
  <w:num w:numId="14">
    <w:abstractNumId w:val="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656"/>
    <w:rsid w:val="00053909"/>
    <w:rsid w:val="00055221"/>
    <w:rsid w:val="0009081E"/>
    <w:rsid w:val="000B1839"/>
    <w:rsid w:val="00134DFD"/>
    <w:rsid w:val="00153E1D"/>
    <w:rsid w:val="00166B52"/>
    <w:rsid w:val="001A03BF"/>
    <w:rsid w:val="001C476B"/>
    <w:rsid w:val="002564E5"/>
    <w:rsid w:val="002A4F61"/>
    <w:rsid w:val="002B35F1"/>
    <w:rsid w:val="00304A3A"/>
    <w:rsid w:val="00334312"/>
    <w:rsid w:val="003A0769"/>
    <w:rsid w:val="003F163D"/>
    <w:rsid w:val="00416559"/>
    <w:rsid w:val="00423EAB"/>
    <w:rsid w:val="00425A47"/>
    <w:rsid w:val="00443E82"/>
    <w:rsid w:val="004E3880"/>
    <w:rsid w:val="004E5850"/>
    <w:rsid w:val="00500DB0"/>
    <w:rsid w:val="00506427"/>
    <w:rsid w:val="0056417C"/>
    <w:rsid w:val="00570B16"/>
    <w:rsid w:val="005B5D4C"/>
    <w:rsid w:val="006129A8"/>
    <w:rsid w:val="006C7998"/>
    <w:rsid w:val="006D30CA"/>
    <w:rsid w:val="006F55C0"/>
    <w:rsid w:val="00706B73"/>
    <w:rsid w:val="0078124F"/>
    <w:rsid w:val="007A20A9"/>
    <w:rsid w:val="008102B2"/>
    <w:rsid w:val="00840ADA"/>
    <w:rsid w:val="0087472B"/>
    <w:rsid w:val="008E0656"/>
    <w:rsid w:val="00947FCB"/>
    <w:rsid w:val="009D7DEF"/>
    <w:rsid w:val="00A2013A"/>
    <w:rsid w:val="00A26243"/>
    <w:rsid w:val="00A3324A"/>
    <w:rsid w:val="00AA704A"/>
    <w:rsid w:val="00AD3EDC"/>
    <w:rsid w:val="00B33B5F"/>
    <w:rsid w:val="00B36EEB"/>
    <w:rsid w:val="00B6377A"/>
    <w:rsid w:val="00BB7382"/>
    <w:rsid w:val="00C9677B"/>
    <w:rsid w:val="00D20C02"/>
    <w:rsid w:val="00D5279A"/>
    <w:rsid w:val="00D65788"/>
    <w:rsid w:val="00D67891"/>
    <w:rsid w:val="00D93DBE"/>
    <w:rsid w:val="00DB3123"/>
    <w:rsid w:val="00DD1BAF"/>
    <w:rsid w:val="00DE0EF1"/>
    <w:rsid w:val="00E40369"/>
    <w:rsid w:val="00EF6F63"/>
    <w:rsid w:val="00F94599"/>
    <w:rsid w:val="00FF33E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20C02"/>
    <w:pPr>
      <w:spacing w:after="200" w:line="276" w:lineRule="auto"/>
    </w:pPr>
    <w:rPr>
      <w:lang w:eastAsia="en-US"/>
    </w:rPr>
  </w:style>
  <w:style w:type="paragraph" w:styleId="Heading1">
    <w:name w:val="heading 1"/>
    <w:basedOn w:val="Normal"/>
    <w:next w:val="Normal"/>
    <w:link w:val="Heading1Char"/>
    <w:uiPriority w:val="99"/>
    <w:qFormat/>
    <w:rsid w:val="00B36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6EEB"/>
    <w:rPr>
      <w:rFonts w:ascii="Cambria" w:hAnsi="Cambria" w:cs="Times New Roman"/>
      <w:b/>
      <w:bCs/>
      <w:color w:val="365F91"/>
      <w:sz w:val="28"/>
      <w:szCs w:val="28"/>
    </w:rPr>
  </w:style>
  <w:style w:type="paragraph" w:styleId="Header">
    <w:name w:val="header"/>
    <w:basedOn w:val="Normal"/>
    <w:link w:val="HeaderChar"/>
    <w:uiPriority w:val="99"/>
    <w:rsid w:val="0005522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55221"/>
    <w:rPr>
      <w:rFonts w:cs="Times New Roman"/>
    </w:rPr>
  </w:style>
  <w:style w:type="paragraph" w:styleId="Footer">
    <w:name w:val="footer"/>
    <w:basedOn w:val="Normal"/>
    <w:link w:val="FooterChar"/>
    <w:uiPriority w:val="99"/>
    <w:rsid w:val="0005522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55221"/>
    <w:rPr>
      <w:rFonts w:cs="Times New Roman"/>
    </w:rPr>
  </w:style>
  <w:style w:type="paragraph" w:styleId="BalloonText">
    <w:name w:val="Balloon Text"/>
    <w:basedOn w:val="Normal"/>
    <w:link w:val="BalloonTextChar"/>
    <w:uiPriority w:val="99"/>
    <w:semiHidden/>
    <w:rsid w:val="000552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5221"/>
    <w:rPr>
      <w:rFonts w:ascii="Tahoma" w:hAnsi="Tahoma" w:cs="Tahoma"/>
      <w:sz w:val="16"/>
      <w:szCs w:val="16"/>
    </w:rPr>
  </w:style>
  <w:style w:type="table" w:styleId="TableGrid">
    <w:name w:val="Table Grid"/>
    <w:basedOn w:val="TableNormal"/>
    <w:uiPriority w:val="99"/>
    <w:rsid w:val="002B35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99"/>
    <w:rsid w:val="002B35F1"/>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Grid-Accent5">
    <w:name w:val="Light Grid Accent 5"/>
    <w:basedOn w:val="TableNormal"/>
    <w:uiPriority w:val="99"/>
    <w:rsid w:val="002B35F1"/>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Paragraph">
    <w:name w:val="List Paragraph"/>
    <w:basedOn w:val="Normal"/>
    <w:uiPriority w:val="99"/>
    <w:qFormat/>
    <w:rsid w:val="00500DB0"/>
    <w:pPr>
      <w:ind w:left="720"/>
      <w:contextualSpacing/>
    </w:pPr>
  </w:style>
  <w:style w:type="paragraph" w:styleId="TOCHeading">
    <w:name w:val="TOC Heading"/>
    <w:basedOn w:val="Heading1"/>
    <w:next w:val="Normal"/>
    <w:uiPriority w:val="99"/>
    <w:qFormat/>
    <w:rsid w:val="002564E5"/>
    <w:pPr>
      <w:outlineLvl w:val="9"/>
    </w:pPr>
    <w:rPr>
      <w:lang w:val="en-US" w:eastAsia="ja-JP"/>
    </w:rPr>
  </w:style>
  <w:style w:type="paragraph" w:styleId="TOC1">
    <w:name w:val="toc 1"/>
    <w:basedOn w:val="Normal"/>
    <w:next w:val="Normal"/>
    <w:autoRedefine/>
    <w:uiPriority w:val="99"/>
    <w:rsid w:val="002564E5"/>
    <w:pPr>
      <w:spacing w:after="100"/>
    </w:pPr>
  </w:style>
  <w:style w:type="character" w:styleId="Hyperlink">
    <w:name w:val="Hyperlink"/>
    <w:basedOn w:val="DefaultParagraphFont"/>
    <w:uiPriority w:val="99"/>
    <w:rsid w:val="002564E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TotalTime>
  <Pages>6</Pages>
  <Words>1231</Words>
  <Characters>7023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OBAR9U</cp:lastModifiedBy>
  <cp:revision>18</cp:revision>
  <cp:lastPrinted>2014-03-18T10:23:00Z</cp:lastPrinted>
  <dcterms:created xsi:type="dcterms:W3CDTF">2013-10-01T07:24:00Z</dcterms:created>
  <dcterms:modified xsi:type="dcterms:W3CDTF">2014-03-18T10:23:00Z</dcterms:modified>
</cp:coreProperties>
</file>